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7D" w:rsidRPr="006330F1" w:rsidRDefault="00CE727D" w:rsidP="00CE727D">
      <w:pPr>
        <w:bidi/>
        <w:spacing w:before="100" w:beforeAutospacing="1" w:after="100" w:afterAutospacing="1" w:line="240" w:lineRule="auto"/>
        <w:ind w:firstLine="360"/>
        <w:jc w:val="center"/>
        <w:rPr>
          <w:rFonts w:ascii="Bahij Badr" w:eastAsia="Times New Roman" w:hAnsi="Bahij Badr" w:cs="Bahij Badr"/>
          <w:sz w:val="36"/>
          <w:szCs w:val="36"/>
        </w:rPr>
      </w:pPr>
      <w:r w:rsidRPr="008556B4">
        <w:rPr>
          <w:rFonts w:ascii="Bahij Badr" w:eastAsia="Times New Roman" w:hAnsi="Bahij Badr" w:cs="Bahij Badr"/>
          <w:b/>
          <w:bCs/>
          <w:sz w:val="28"/>
          <w:szCs w:val="28"/>
          <w:rtl/>
        </w:rPr>
        <w:t>وزار</w:t>
      </w:r>
      <w:r w:rsidRPr="006330F1">
        <w:rPr>
          <w:rFonts w:ascii="Bahij Badr" w:eastAsia="Times New Roman" w:hAnsi="Bahij Badr" w:cs="Bahij Badr"/>
          <w:b/>
          <w:bCs/>
          <w:sz w:val="36"/>
          <w:szCs w:val="36"/>
          <w:rtl/>
        </w:rPr>
        <w:t>ت تحصیلات عالی افغانستان</w:t>
      </w:r>
    </w:p>
    <w:p w:rsidR="00CE727D" w:rsidRPr="006330F1" w:rsidRDefault="00CE727D" w:rsidP="00CE727D">
      <w:pPr>
        <w:bidi/>
        <w:spacing w:before="100" w:beforeAutospacing="1" w:after="100" w:afterAutospacing="1" w:line="240" w:lineRule="auto"/>
        <w:ind w:firstLine="360"/>
        <w:jc w:val="center"/>
        <w:rPr>
          <w:rFonts w:ascii="Bahij Badr" w:eastAsia="Times New Roman" w:hAnsi="Bahij Badr" w:cs="Bahij Badr"/>
          <w:sz w:val="36"/>
          <w:szCs w:val="36"/>
          <w:rtl/>
        </w:rPr>
      </w:pPr>
      <w:r w:rsidRPr="006330F1">
        <w:rPr>
          <w:rFonts w:ascii="Bahij Badr" w:eastAsia="Times New Roman" w:hAnsi="Bahij Badr" w:cs="Bahij Badr"/>
          <w:b/>
          <w:bCs/>
          <w:sz w:val="36"/>
          <w:szCs w:val="36"/>
          <w:rtl/>
        </w:rPr>
        <w:t>ریاست پوهنتون ها و مؤسسات تحصیلات عالی خصوصی</w:t>
      </w:r>
    </w:p>
    <w:p w:rsidR="00CE727D" w:rsidRPr="006330F1" w:rsidRDefault="00CE727D" w:rsidP="00CE727D">
      <w:pPr>
        <w:bidi/>
        <w:spacing w:before="100" w:beforeAutospacing="1" w:after="100" w:afterAutospacing="1" w:line="240" w:lineRule="auto"/>
        <w:jc w:val="center"/>
        <w:outlineLvl w:val="0"/>
        <w:rPr>
          <w:rFonts w:ascii="Bahij Badr" w:eastAsia="Times New Roman" w:hAnsi="Bahij Badr" w:cs="Bahij Badr"/>
          <w:sz w:val="36"/>
          <w:szCs w:val="36"/>
          <w:rtl/>
        </w:rPr>
      </w:pPr>
      <w:r w:rsidRPr="006330F1">
        <w:rPr>
          <w:rFonts w:ascii="Bahij Badr" w:eastAsia="Times New Roman" w:hAnsi="Bahij Badr" w:cs="Bahij Badr"/>
          <w:b/>
          <w:bCs/>
          <w:sz w:val="36"/>
          <w:szCs w:val="36"/>
          <w:rtl/>
        </w:rPr>
        <w:t>پوهنتون سلام</w:t>
      </w:r>
    </w:p>
    <w:p w:rsidR="00CE727D" w:rsidRPr="006330F1" w:rsidRDefault="00CE727D" w:rsidP="00CE727D">
      <w:pPr>
        <w:bidi/>
        <w:spacing w:before="100" w:beforeAutospacing="1" w:after="100" w:afterAutospacing="1" w:line="240" w:lineRule="auto"/>
        <w:jc w:val="center"/>
        <w:outlineLvl w:val="0"/>
        <w:rPr>
          <w:rFonts w:ascii="Bahij Badr" w:eastAsia="Times New Roman" w:hAnsi="Bahij Badr" w:cs="Bahij Badr"/>
          <w:sz w:val="36"/>
          <w:szCs w:val="36"/>
          <w:rtl/>
        </w:rPr>
      </w:pPr>
      <w:r w:rsidRPr="006330F1">
        <w:rPr>
          <w:rFonts w:ascii="Bahij Badr" w:eastAsia="Times New Roman" w:hAnsi="Bahij Badr" w:cs="Bahij Badr"/>
          <w:b/>
          <w:bCs/>
          <w:sz w:val="36"/>
          <w:szCs w:val="36"/>
          <w:rtl/>
        </w:rPr>
        <w:t>پوهنځی  انجنیری</w:t>
      </w:r>
    </w:p>
    <w:p w:rsidR="00CE727D" w:rsidRPr="006330F1" w:rsidRDefault="00CE727D" w:rsidP="00CE727D">
      <w:pPr>
        <w:bidi/>
        <w:spacing w:before="100" w:beforeAutospacing="1" w:after="100" w:afterAutospacing="1" w:line="240" w:lineRule="auto"/>
        <w:jc w:val="center"/>
        <w:outlineLvl w:val="0"/>
        <w:rPr>
          <w:rFonts w:ascii="Bahij Badr" w:eastAsia="Times New Roman" w:hAnsi="Bahij Badr" w:cs="Bahij Badr"/>
          <w:sz w:val="36"/>
          <w:szCs w:val="36"/>
          <w:rtl/>
        </w:rPr>
      </w:pPr>
      <w:r w:rsidRPr="006330F1">
        <w:rPr>
          <w:rFonts w:ascii="Bahij Badr" w:eastAsia="Times New Roman" w:hAnsi="Bahij Badr" w:cs="Bahij Badr"/>
          <w:b/>
          <w:bCs/>
          <w:sz w:val="36"/>
          <w:szCs w:val="36"/>
          <w:rtl/>
        </w:rPr>
        <w:t>دیپارتمنت سیول</w:t>
      </w:r>
    </w:p>
    <w:p w:rsidR="00CE727D" w:rsidRPr="006330F1" w:rsidRDefault="00CE727D" w:rsidP="00CE727D">
      <w:pPr>
        <w:bidi/>
        <w:spacing w:before="100" w:beforeAutospacing="1" w:after="100" w:afterAutospacing="1" w:line="240" w:lineRule="auto"/>
        <w:jc w:val="center"/>
        <w:outlineLvl w:val="0"/>
        <w:rPr>
          <w:rFonts w:ascii="Bahij Badr" w:eastAsia="Times New Roman" w:hAnsi="Bahij Badr" w:cs="Bahij Badr"/>
          <w:sz w:val="56"/>
          <w:szCs w:val="56"/>
          <w:rtl/>
        </w:rPr>
      </w:pPr>
      <w:r w:rsidRPr="006330F1">
        <w:rPr>
          <w:rFonts w:ascii="Bahij Badr" w:eastAsia="Times New Roman" w:hAnsi="Bahij Badr" w:cs="Bahij Badr"/>
          <w:b/>
          <w:bCs/>
          <w:sz w:val="56"/>
          <w:szCs w:val="56"/>
          <w:rtl/>
        </w:rPr>
        <w:t>خلاصه پلان استراتیژیک پنج ساله</w:t>
      </w:r>
    </w:p>
    <w:p w:rsidR="00CE727D" w:rsidRPr="006330F1" w:rsidRDefault="00CE727D" w:rsidP="00CE727D">
      <w:pPr>
        <w:bidi/>
        <w:spacing w:before="100" w:beforeAutospacing="1" w:after="100" w:afterAutospacing="1" w:line="240" w:lineRule="auto"/>
        <w:jc w:val="center"/>
        <w:outlineLvl w:val="0"/>
        <w:rPr>
          <w:rFonts w:ascii="Bahij Badr" w:eastAsia="Times New Roman" w:hAnsi="Bahij Badr" w:cs="Bahij Badr"/>
          <w:sz w:val="36"/>
          <w:szCs w:val="36"/>
          <w:rtl/>
        </w:rPr>
      </w:pPr>
      <w:r w:rsidRPr="006330F1">
        <w:rPr>
          <w:rFonts w:ascii="Bahij Badr" w:eastAsia="Times New Roman" w:hAnsi="Bahij Badr" w:cs="Bahij Badr"/>
          <w:b/>
          <w:bCs/>
          <w:sz w:val="36"/>
          <w:szCs w:val="36"/>
        </w:rPr>
        <w:t>2024 – 2029</w:t>
      </w:r>
    </w:p>
    <w:p w:rsidR="00CE727D" w:rsidRPr="006330F1" w:rsidRDefault="00CE727D" w:rsidP="00CE727D">
      <w:pPr>
        <w:bidi/>
        <w:spacing w:before="100" w:beforeAutospacing="1" w:after="100" w:afterAutospacing="1" w:line="240" w:lineRule="auto"/>
        <w:jc w:val="center"/>
        <w:outlineLvl w:val="0"/>
        <w:rPr>
          <w:rFonts w:ascii="Bahij Badr" w:eastAsia="Times New Roman" w:hAnsi="Bahij Badr" w:cs="Bahij Badr"/>
          <w:sz w:val="36"/>
          <w:szCs w:val="36"/>
          <w:rtl/>
        </w:rPr>
      </w:pPr>
      <w:r w:rsidRPr="006330F1">
        <w:rPr>
          <w:rFonts w:ascii="Bahij Badr" w:eastAsia="Times New Roman" w:hAnsi="Bahij Badr" w:cs="Bahij Badr"/>
          <w:b/>
          <w:bCs/>
          <w:sz w:val="36"/>
          <w:szCs w:val="36"/>
        </w:rPr>
        <w:t>1403 - 1408</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b/>
          <w:bCs/>
          <w:sz w:val="28"/>
          <w:szCs w:val="28"/>
          <w:rtl/>
        </w:rPr>
        <w:t>پیشگفتار</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sz w:val="28"/>
          <w:szCs w:val="28"/>
          <w:rtl/>
        </w:rPr>
        <w:t>در طی چهار نیم دهه جنگ در افغانستان سیستم ها و نظام های اداری،  تعلیمی و تحصیلی متضرر شده و یاهم قسمآ از بین رفته که درین راستا ، پوهنتون ها  و مؤسسات تحصیلی وتعلیمی کشور بیشتر صدمه دیده یا تخریب و متروک گردیدند. بیشترین اعضای کادر علمی پوهنتون ها به شمول  متخصصین، دانشمندان و افراد مجرب مجبور به فرار از کشور شده و  عده یی هم به اثر مجبوریت های بیکاری و ادامه حیات به کارهای غیر مسلکی رو آورده اند.</w:t>
      </w:r>
    </w:p>
    <w:p w:rsidR="00CE727D" w:rsidRPr="008556B4" w:rsidRDefault="00CE727D" w:rsidP="00CE727D">
      <w:pPr>
        <w:bidi/>
        <w:spacing w:before="100" w:beforeAutospacing="1" w:after="100" w:after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نسبت کمبود افراد متخصص و مجرب، ظرفیت پائین و محدود ادارات حکومتی، مؤسسات تحصیلی دولتی نیز سبب کیفیت پائین خدمات گردیده است و قادر نمی باشند تا به نیاز ها و تقاضا های روز افزون محصلان پاسخ دهند. از طرف دیگر پاین بودن سویه تحصلی فارغین صنف دوازدهم در کانکور مؤسسات تحصیلات عالی دولتی باعث گردیده است تا صرف یک تعداد محدود از جوانان بتوانند به تحصیلات عالی دسترسی پیدا نمایند درحالیکه از ورود هزاران جوان بی نتیجه ماندن و یا هم ناکام می ماند.، از طرف دیگر فرصت های کمتری کاریابی و جذب آنها در مؤسسات دولتی مدنظر گرفته میشود. بیکاری و عدم دریافت شغل مناسب برای این نوع از جوانان باعث رشد روز افزون فقر، امراض روانی، </w:t>
      </w:r>
      <w:r w:rsidRPr="008556B4">
        <w:rPr>
          <w:rFonts w:ascii="Bahij Badr" w:eastAsia="Times New Roman" w:hAnsi="Bahij Badr" w:cs="Bahij Badr"/>
          <w:sz w:val="28"/>
          <w:szCs w:val="28"/>
          <w:rtl/>
        </w:rPr>
        <w:lastRenderedPageBreak/>
        <w:t>خشونت، وابستگی های نا مناسب ، مهاجرت و رو آوردن به مواد مخدر یا هم پیوستن به صفوف مخالفیتن دولت گردیدند ، و موج از بی اعتمادی و ناامیدی را برای جوانان ببار  آورده و منتج  به یک ضایعه بزرگ  اجتماعی برای جامعه افغانی بوده  ومنبع باالقوه نارضایتی اکثریت مردم گردیده است.</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با وجود مشکلات دررابطه با عدم پذیریش جوانان به پوهنتون ها که تا هنوز منحیث یک چالش بزرگ باقی مانده است، جنگ های داخلی چهار دهه اخیرنیز باعث پایین آمدن کیفیت و موثریت در خدمات  تحصیلی در کشور گردیده است . برعلاوه، کمبود ظرفیت ها و مهارت های نیروی انسانی و سازمانی منحیث یک چالش بزرگ سر راه ادارات دولتی و غیر دولتی قرارداشته و نیازمندیها را برای عرضه خدمات توانمند سازی و آموزشی  در بخش های مهارت های اداری، مدیریتی، علمی ، فنی،  ظرفیت سازی وارتقای ظرفیت معلم و سایر بخش های تخنیکی و استفاده از تکنالوژی های مدرن را بیشترساخته است. </w:t>
      </w:r>
    </w:p>
    <w:p w:rsidR="00CE727D" w:rsidRPr="008556B4" w:rsidRDefault="00CE727D" w:rsidP="00CE727D">
      <w:pPr>
        <w:shd w:val="clear" w:color="auto" w:fill="FFFFFF"/>
        <w:bidi/>
        <w:spacing w:before="100" w:before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sz w:val="28"/>
          <w:szCs w:val="28"/>
          <w:rtl/>
        </w:rPr>
        <w:t>رسیده گی به این چالش ها  ضرورت به ایجاد پلان های موثر استراتیژیک و پروگرام های جامع را بیشتر ساخته ، تهیه برنامه های ظرفیت سازی برای تامین منابع انسانی و سازمانی در ابعاد عملی، مدیریتی و رهبری  به منظور پر نمودن خلا های افراد مسلکی و متخصص باید در اولویت کامل قرار داده شود. با در نظرگرفتن مطالب فوق پوهنځی انجنیری پوهنتون سلام خود را متعهد دانسته است که با فراهم نمودن خدمات تحصیلی از طریق ایجاد پوهنتون سلام  سهم فعال خود را در توسعه خدمات تعلیمی ، رشد اقتصادی و اجتماعی در افغانستان ایفا نماید.</w:t>
      </w:r>
    </w:p>
    <w:p w:rsidR="00CE727D" w:rsidRPr="008556B4" w:rsidRDefault="00CE727D" w:rsidP="00CE727D">
      <w:pPr>
        <w:pStyle w:val="NormalWeb"/>
        <w:bidi/>
        <w:spacing w:before="0" w:beforeAutospacing="0" w:after="0" w:afterAutospacing="0"/>
        <w:jc w:val="both"/>
        <w:rPr>
          <w:rFonts w:ascii="Bahij Badr" w:hAnsi="Bahij Badr" w:cs="Bahij Badr"/>
          <w:sz w:val="28"/>
          <w:szCs w:val="28"/>
          <w:rtl/>
        </w:rPr>
      </w:pPr>
      <w:r w:rsidRPr="008556B4">
        <w:rPr>
          <w:rFonts w:ascii="Bahij Badr" w:hAnsi="Bahij Badr" w:cs="Bahij Badr" w:hint="cs"/>
          <w:sz w:val="28"/>
          <w:szCs w:val="28"/>
          <w:rtl/>
        </w:rPr>
        <w:t>پوهنتون سلام در آغاز تاسیس، جواز سه پوهنځی: شرعیات وقانون، انجنیری </w:t>
      </w:r>
      <w:r w:rsidRPr="008556B4">
        <w:rPr>
          <w:rFonts w:ascii="Bahij Badr" w:hAnsi="Bahij Badr" w:cs="Bahij Badr"/>
          <w:sz w:val="28"/>
          <w:szCs w:val="28"/>
        </w:rPr>
        <w:t>)</w:t>
      </w:r>
      <w:r w:rsidRPr="008556B4">
        <w:rPr>
          <w:rFonts w:ascii="Bahij Badr" w:hAnsi="Bahij Badr" w:cs="Bahij Badr" w:hint="cs"/>
          <w:sz w:val="28"/>
          <w:szCs w:val="28"/>
          <w:rtl/>
        </w:rPr>
        <w:t xml:space="preserve">دیپارتمنت سیول ) واقتصاد را به دست آورد و سرانجام پس از سپری نمودن سه دور کانکور در پوهنځی  های متذکره، توانست در آغاز سال 1390 جواز فعالیت دو پوهنځی (حقوق وعلوم سیاسی، وکمپیوترساینس) دیگر را نیز به دست آورد و تا کنون در این پنج پوهنځی محصلان ذکور واناث در صنوف جداگانه و در سه وقت درسی، مشغول تحصیل هستند. </w:t>
      </w:r>
    </w:p>
    <w:p w:rsidR="00CE727D" w:rsidRPr="008556B4" w:rsidRDefault="00CE727D" w:rsidP="00CE727D">
      <w:pPr>
        <w:pStyle w:val="NormalWeb"/>
        <w:bidi/>
        <w:spacing w:before="0" w:beforeAutospacing="0" w:after="0" w:afterAutospacing="0"/>
        <w:jc w:val="both"/>
        <w:rPr>
          <w:rFonts w:ascii="Bahij Badr" w:hAnsi="Bahij Badr" w:cs="Bahij Badr"/>
          <w:sz w:val="28"/>
          <w:szCs w:val="28"/>
          <w:rtl/>
        </w:rPr>
      </w:pPr>
      <w:r w:rsidRPr="008556B4">
        <w:rPr>
          <w:rFonts w:ascii="Bahij Badr" w:hAnsi="Bahij Badr" w:cs="Bahij Badr" w:hint="cs"/>
          <w:sz w:val="28"/>
          <w:szCs w:val="28"/>
          <w:rtl/>
        </w:rPr>
        <w:t>پوهنتون سلام در سال ۱۳۹۳هـ ش توانست جوازنامه فعالیت در مقطع ماستری را نیز در دو رشته  (فقه و قانون و تعلیمات اسلامی) کسب نماید</w:t>
      </w:r>
      <w:r w:rsidRPr="008556B4">
        <w:rPr>
          <w:rFonts w:ascii="Bahij Badr" w:hAnsi="Bahij Badr" w:cs="Bahij Badr"/>
          <w:sz w:val="28"/>
          <w:szCs w:val="28"/>
        </w:rPr>
        <w:t>.</w:t>
      </w:r>
      <w:r w:rsidRPr="008556B4">
        <w:rPr>
          <w:rFonts w:ascii="Bahij Badr" w:hAnsi="Bahij Badr" w:cs="Bahij Badr"/>
          <w:sz w:val="28"/>
          <w:szCs w:val="28"/>
          <w:rtl/>
        </w:rPr>
        <w:t xml:space="preserve"> </w:t>
      </w:r>
      <w:r w:rsidRPr="008556B4">
        <w:rPr>
          <w:rFonts w:ascii="Bahij Badr" w:hAnsi="Bahij Badr" w:cs="Bahij Badr" w:hint="cs"/>
          <w:sz w:val="28"/>
          <w:szCs w:val="28"/>
          <w:rtl/>
        </w:rPr>
        <w:t>ودر سال 1400هـ ش توانست جوازنامه فعالیت در مقطع ماستری را در رشته  (انجنیری ساختمانی ) کسب نماید. ودر سال 1403هـ ش توانست جوازنامه فعالیت در مقطع ماستری را درسه رشته  (اقتصاد  علوم سیاسی و حقوق  ) کسب نماید.  و اینک این برنامه  ها تحت یک اداره مستقل به نام «بورد ماستری» مطابق لوایح ومقررات وزارت محترم  تحصیلات عالی در حال فعالیت است   .</w:t>
      </w:r>
    </w:p>
    <w:p w:rsidR="00CE727D" w:rsidRPr="008556B4" w:rsidRDefault="00CE727D" w:rsidP="00CE727D">
      <w:pPr>
        <w:pStyle w:val="NormalWeb"/>
        <w:bidi/>
        <w:spacing w:before="0" w:beforeAutospacing="0" w:after="0" w:afterAutospacing="0"/>
        <w:jc w:val="both"/>
        <w:rPr>
          <w:rFonts w:ascii="Bahij Badr" w:hAnsi="Bahij Badr" w:cs="Bahij Badr"/>
          <w:sz w:val="28"/>
          <w:szCs w:val="28"/>
          <w:rtl/>
        </w:rPr>
      </w:pPr>
      <w:r w:rsidRPr="008556B4">
        <w:rPr>
          <w:rFonts w:ascii="Bahij Badr" w:hAnsi="Bahij Badr" w:cs="Bahij Badr"/>
          <w:sz w:val="28"/>
          <w:szCs w:val="28"/>
        </w:rPr>
        <w:t> </w:t>
      </w:r>
    </w:p>
    <w:p w:rsidR="00CE727D" w:rsidRDefault="00CE727D" w:rsidP="00CE727D">
      <w:pPr>
        <w:pStyle w:val="NormalWeb"/>
        <w:bidi/>
        <w:spacing w:before="0" w:beforeAutospacing="0" w:after="0" w:afterAutospacing="0"/>
        <w:jc w:val="both"/>
        <w:rPr>
          <w:rFonts w:ascii="Bahij Badr" w:hAnsi="Bahij Badr" w:cs="Bahij Badr"/>
          <w:sz w:val="28"/>
          <w:szCs w:val="28"/>
          <w:rtl/>
        </w:rPr>
      </w:pPr>
      <w:r w:rsidRPr="008556B4">
        <w:rPr>
          <w:rFonts w:ascii="Bahij Badr" w:hAnsi="Bahij Badr" w:cs="Bahij Badr" w:hint="cs"/>
          <w:sz w:val="28"/>
          <w:szCs w:val="28"/>
          <w:rtl/>
        </w:rPr>
        <w:t> </w:t>
      </w:r>
    </w:p>
    <w:p w:rsidR="00CE727D" w:rsidRPr="008556B4" w:rsidRDefault="00CE727D" w:rsidP="00CE727D">
      <w:pPr>
        <w:pStyle w:val="NormalWeb"/>
        <w:bidi/>
        <w:spacing w:before="0" w:beforeAutospacing="0" w:after="0" w:afterAutospacing="0"/>
        <w:jc w:val="both"/>
        <w:rPr>
          <w:rFonts w:ascii="Bahij Badr" w:hAnsi="Bahij Badr" w:cs="Bahij Badr"/>
          <w:sz w:val="28"/>
          <w:szCs w:val="28"/>
          <w:rtl/>
        </w:rPr>
      </w:pPr>
    </w:p>
    <w:p w:rsidR="00CE727D" w:rsidRPr="008556B4" w:rsidRDefault="00CE727D" w:rsidP="00CE727D">
      <w:pPr>
        <w:bidi/>
        <w:spacing w:before="100" w:beforeAutospacing="1" w:line="240" w:lineRule="auto"/>
        <w:jc w:val="center"/>
        <w:rPr>
          <w:rFonts w:ascii="Bahij Badr" w:eastAsia="Times New Roman" w:hAnsi="Bahij Badr" w:cs="Bahij Badr"/>
          <w:sz w:val="28"/>
          <w:szCs w:val="28"/>
          <w:rtl/>
        </w:rPr>
      </w:pPr>
      <w:r w:rsidRPr="008556B4">
        <w:rPr>
          <w:rFonts w:ascii="Bahij Badr" w:eastAsia="Times New Roman" w:hAnsi="Bahij Badr" w:cs="Bahij Badr"/>
          <w:b/>
          <w:bCs/>
          <w:sz w:val="28"/>
          <w:szCs w:val="28"/>
          <w:rtl/>
        </w:rPr>
        <w:lastRenderedPageBreak/>
        <w:t>فصل اول</w:t>
      </w:r>
    </w:p>
    <w:p w:rsidR="00CE727D" w:rsidRPr="008556B4" w:rsidRDefault="00CE727D" w:rsidP="00CE727D">
      <w:pPr>
        <w:bidi/>
        <w:spacing w:before="100" w:beforeAutospacing="1" w:line="240" w:lineRule="auto"/>
        <w:jc w:val="center"/>
        <w:rPr>
          <w:rFonts w:ascii="Bahij Badr" w:eastAsia="Times New Roman" w:hAnsi="Bahij Badr" w:cs="Bahij Badr"/>
          <w:sz w:val="28"/>
          <w:szCs w:val="28"/>
          <w:rtl/>
        </w:rPr>
      </w:pPr>
      <w:r w:rsidRPr="008556B4">
        <w:rPr>
          <w:rFonts w:ascii="Bahij Badr" w:eastAsia="Times New Roman" w:hAnsi="Bahij Badr" w:cs="Bahij Badr"/>
          <w:b/>
          <w:bCs/>
          <w:rtl/>
        </w:rPr>
        <w:t>خلاصه پلان استراتیژیک</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b/>
          <w:bCs/>
          <w:sz w:val="28"/>
          <w:szCs w:val="28"/>
        </w:rPr>
        <w:t>1-1</w:t>
      </w:r>
      <w:r w:rsidRPr="008556B4">
        <w:rPr>
          <w:rFonts w:ascii="Bahij Badr" w:eastAsia="Times New Roman" w:hAnsi="Bahij Badr" w:cs="Bahij Badr"/>
          <w:b/>
          <w:bCs/>
          <w:sz w:val="28"/>
          <w:szCs w:val="28"/>
          <w:rtl/>
        </w:rPr>
        <w:t xml:space="preserve"> </w:t>
      </w:r>
      <w:r w:rsidRPr="008556B4">
        <w:rPr>
          <w:rFonts w:ascii="Bahij Badr" w:eastAsia="Times New Roman" w:hAnsi="Bahij Badr" w:cs="Bahij Badr" w:hint="cs"/>
          <w:b/>
          <w:bCs/>
          <w:sz w:val="28"/>
          <w:szCs w:val="28"/>
          <w:rtl/>
        </w:rPr>
        <w:t>مقدمه</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tl/>
        </w:rPr>
      </w:pPr>
      <w:r w:rsidRPr="008556B4">
        <w:rPr>
          <w:rFonts w:ascii="Bahij Badr" w:eastAsia="Times New Roman" w:hAnsi="Bahij Badr" w:cs="Bahij Badr"/>
          <w:sz w:val="28"/>
          <w:szCs w:val="28"/>
          <w:rtl/>
        </w:rPr>
        <w:t>توسعه وپیشرفت یک جامعه بیشتر مستلزم یک جامعه مدنی قوی، آگاه، سیستم حکومت داری شایسته و یک نظام تعلیمی و تحصیلی نیرومند و متوازن است.</w:t>
      </w:r>
      <w:r w:rsidRPr="008556B4">
        <w:rPr>
          <w:rFonts w:ascii="Bahij Badr" w:eastAsia="Times New Roman" w:hAnsi="Bahij Badr" w:cs="Bahij Badr"/>
          <w:b/>
          <w:bCs/>
          <w:sz w:val="28"/>
          <w:szCs w:val="28"/>
          <w:rtl/>
        </w:rPr>
        <w:t xml:space="preserve"> </w:t>
      </w:r>
      <w:r w:rsidRPr="008556B4">
        <w:rPr>
          <w:rFonts w:ascii="Bahij Badr" w:eastAsia="Times New Roman" w:hAnsi="Bahij Badr" w:cs="Bahij Badr"/>
          <w:sz w:val="28"/>
          <w:szCs w:val="28"/>
          <w:rtl/>
        </w:rPr>
        <w:t>رشد پایه های</w:t>
      </w:r>
      <w:r w:rsidRPr="008556B4">
        <w:rPr>
          <w:rFonts w:ascii="Bahij Badr" w:eastAsia="Times New Roman" w:hAnsi="Bahij Badr" w:cs="Bahij Badr"/>
          <w:b/>
          <w:bCs/>
          <w:sz w:val="28"/>
          <w:szCs w:val="28"/>
          <w:rtl/>
        </w:rPr>
        <w:t xml:space="preserve"> </w:t>
      </w:r>
      <w:r w:rsidRPr="008556B4">
        <w:rPr>
          <w:rFonts w:ascii="Bahij Badr" w:eastAsia="Times New Roman" w:hAnsi="Bahij Badr" w:cs="Bahij Badr"/>
          <w:sz w:val="28"/>
          <w:szCs w:val="28"/>
          <w:rtl/>
        </w:rPr>
        <w:t>اقتصادی، فرهنگی و  اجتماعی یک جامعه مدرن و پیشرفته بیشتر توسط شهروندان تعلیم یافته، متخصصین وافراد مسلکی با مهارت بلند، به ویژه مؤسسات جامعه مدنی قوی، مؤسسات و نهاد های تحصیلی آن که نیاز مندیهای ملی آنرا تامین مینمایند حمایت و پیشتیبانی میگردد. صرف با فراهم نمودن زمینۀ های عرضه خدمات  تحصیلی درجامعه به ویژه جوانان میتوان افراد، رهبران و مدیران متفکر، اگاه، متخصص، مسلکی و ماهررا برای ایجاد و حفظ یک جامعه مدنی قوی پرورش داد، جامعه یی که در آن مشکلات اقتصادی، اجتماعی، سیاسی، فقر، بیکاری، تعرضات و خشونت ها بصورت معقول حل شده میتواند. پوهنځی انجنیری پوهنتون سلام  منحیث یک نهاد تحصیلی  با درک این ضرورت اساسی، مبرم و حیاتی جامعۀ افغانی سعی نموده تا در کنار سایر مؤسسات تحصیلات عالی ، نهاد ها و پوهنتون ها  در افغانستان فرصت های آموزشی معیاری را برای مردم  نیازمند به خصوص جوانان فراهم ساخته تا از این طریق بتواند افراد مسلکی، متخصص و تحصیل کرده را که در رشد و انکشاف کشور سهیم گردند، برای جامعه تقدیم نماید. ما  معتقدیم  که با فراهم نمودن خدمات آموزشی بطور وسیع و گسترده  برای مردم به خصوص جوانان فاقد شغل و مسلک میتوان نسل برای اینده را از موجودیت رهبران تحصیل کرده، دانشمند و مختصص که بتوانند در رشد جامعه دموکراتیک و با ثبات سهیم گردند اطمینان دهیم.</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tl/>
        </w:rPr>
      </w:pPr>
      <w:bookmarkStart w:id="0" w:name="_Toc11169833"/>
      <w:r w:rsidRPr="008556B4">
        <w:rPr>
          <w:rFonts w:ascii="Bahij Badr" w:eastAsia="Times New Roman" w:hAnsi="Bahij Badr" w:cs="Bahij Badr"/>
          <w:sz w:val="28"/>
          <w:szCs w:val="28"/>
          <w:rtl/>
        </w:rPr>
        <w:t xml:space="preserve"> </w:t>
      </w:r>
      <w:r w:rsidRPr="008556B4">
        <w:rPr>
          <w:rFonts w:ascii="Bahij Badr" w:eastAsia="Times New Roman" w:hAnsi="Bahij Badr" w:cs="Bahij Badr"/>
          <w:b/>
          <w:bCs/>
          <w:sz w:val="28"/>
          <w:szCs w:val="28"/>
        </w:rPr>
        <w:t xml:space="preserve"> 2-1</w:t>
      </w:r>
      <w:r w:rsidRPr="008556B4">
        <w:rPr>
          <w:rFonts w:ascii="Bahij Badr" w:eastAsia="Times New Roman" w:hAnsi="Bahij Badr" w:cs="Bahij Badr"/>
          <w:b/>
          <w:bCs/>
          <w:sz w:val="28"/>
          <w:szCs w:val="28"/>
          <w:rtl/>
        </w:rPr>
        <w:t xml:space="preserve">معرفی مختصر </w:t>
      </w:r>
      <w:bookmarkEnd w:id="0"/>
      <w:r w:rsidRPr="008556B4">
        <w:rPr>
          <w:rFonts w:ascii="Bahij Badr" w:eastAsia="Times New Roman" w:hAnsi="Bahij Badr" w:cs="Bahij Badr"/>
          <w:b/>
          <w:bCs/>
          <w:sz w:val="28"/>
          <w:szCs w:val="28"/>
          <w:rtl/>
        </w:rPr>
        <w:t xml:space="preserve">دیپارتمنت سیول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پوهنتون سلام در سال 1388هـ ش توسط تعدادی از اساتید که تجارب زیاد تدریس، تحقیق و پژوهش در پوهنتون های ملی و بین المللی را دارند، به حیث مؤسسه تحصیلات عالی مطابق ماده (46) قانون اساسی جمهوری اسلامی افغانستان و قوانین تحصیلات عالی به شماره (20\1388) تاریخ ( 24\10\1388هـ ش ) ثبت و راجستر وزارت محترم تحصیلات عالی گردیده، تأسیس شد. بعد از ارزیابی همه جآنبۀ که از طرف وزارت محترم تحصیلات عالی صورت گرفت، هم مؤسسه اصلی درکابل، وهم فرع آن درکندز، وقرار گرفتن آن در کتگوری اول، و تصویب آن از جانب شورای محترم وزیران جمهوری اسلامی افغانستان طی مصوبه شماره (49) مؤرخ 7/12/1391 هـ ش ، و احکام وزیر صاحب محترم تحصیلات عالی جمهوری اسلامی افغانستان طی حکم شماره (1436 بر 1223) مؤرخ (18/3/1392 هـ ش ) وذریعه </w:t>
      </w:r>
      <w:r w:rsidRPr="008556B4">
        <w:rPr>
          <w:rFonts w:ascii="Bahij Badr" w:eastAsia="Times New Roman" w:hAnsi="Bahij Badr" w:cs="Bahij Badr"/>
          <w:sz w:val="28"/>
          <w:szCs w:val="28"/>
          <w:rtl/>
        </w:rPr>
        <w:lastRenderedPageBreak/>
        <w:t>مکتوب (387 بر 1361) مؤرخ ( 12 /5/1392 هـ ش ) ارسالی ریاست محترم پوهنتون ها و مؤسسات تحصیلات عالی خصوصی از مؤسسه تحصیلات عالی به پوهنتون ارتقا یافت.</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طوریکه معلوم است در 45 سال گذشته، جنگ اکثریت زیربنا های بنیادی کشور عزیز ما افغانستان را بطور کامل و یا نیمه ، تخریب نموده است. افغانها  برای باز سازی و اعمار کشور ویران شده خویش  ضرورت جدی  به تعداد کثیری ازانجنیران ورزیده و مجرب ساختمانی دارند تا درین عرصه تلاش نمایند، و ازینکه  مؤسسات تحصیلات عالی فعلی ظرفیت جذب همه فارغین صنوف دوازدهم را درین رشته، در شرایط فعلی و سالهای اینده ندارند، لذا پوهنځی انجنیری پوهنتون سلام یکی ازسه پوهنځی های بود که با چهار دیپارتمنت  ( سیول ، مهندسی ، برق  وشهرسازی ) اولین بار در چوکات پوهنتون سلام درسال 1388 هـ ش ، با تأسیس آنها به فعالیت آغاز نمود.</w:t>
      </w: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تأسیس دیپارتمنت  سیول پوهنځی انجنیری درچوکات پوهنتون سلام برای رفع نیاز مندی های متخصصین ساختمانی یک گام مثبت محسوب می گردد</w:t>
      </w:r>
      <w:r w:rsidRPr="008556B4">
        <w:rPr>
          <w:rFonts w:ascii="Bahij Badr" w:eastAsia="Times New Roman" w:hAnsi="Bahij Badr" w:cs="Bahij Badr"/>
          <w:sz w:val="28"/>
          <w:szCs w:val="28"/>
        </w:rPr>
        <w:t>.</w:t>
      </w:r>
      <w:r>
        <w:rPr>
          <w:rFonts w:ascii="Bahij Badr" w:eastAsia="Times New Roman" w:hAnsi="Bahij Badr" w:cs="Bahij Badr"/>
          <w:sz w:val="28"/>
          <w:szCs w:val="28"/>
          <w:rtl/>
        </w:rPr>
        <w:t xml:space="preserve">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 در دیپارتمنت  سیول فعالیت های منظم در عرصه های تدریس، تحقیق و سهم گیری در انکشاف جامعه و بعد از سپری نمودن پروسه ارزیابی همه جانبه از جانب ریاست محترم ارتقای کیفیت وزارت تحصیلات عالی افغانستان مرحله دوم اعتبار اکادمیک را  در سال 1397 هـ ش  کسب نمود.  پوهنځی انجنیری  در سال 1400ه ش جواز برنامه فوق لیسانس تحت نام  ماستری انجنیری  ساختمانی گرفت و اغاز به فعا لیت نمود. </w:t>
      </w:r>
    </w:p>
    <w:p w:rsidR="00CE727D" w:rsidRPr="008556B4" w:rsidRDefault="00CE727D" w:rsidP="00CE727D">
      <w:pPr>
        <w:pStyle w:val="NormalWeb"/>
        <w:bidi/>
        <w:spacing w:before="240" w:beforeAutospacing="0" w:after="0" w:afterAutospacing="0"/>
        <w:jc w:val="both"/>
        <w:rPr>
          <w:rFonts w:ascii="Bahij Badr" w:hAnsi="Bahij Badr" w:cs="Bahij Badr"/>
          <w:sz w:val="28"/>
          <w:szCs w:val="28"/>
          <w:rtl/>
        </w:rPr>
      </w:pPr>
      <w:r w:rsidRPr="008556B4">
        <w:rPr>
          <w:rFonts w:ascii="Bahij Badr" w:hAnsi="Bahij Badr" w:cs="Bahij Badr" w:hint="cs"/>
          <w:sz w:val="28"/>
          <w:szCs w:val="28"/>
          <w:rtl/>
        </w:rPr>
        <w:t>هدف اصلی از تأسیس پوهنځی انجنیری دیپارتمنت  سیول ، تنها تربیه وآموزش نسل جوان وطن با در نظرداشت کیفیت بلند و معیاری در چهار چوب ارزش های دینی و ملی بوده و می باشد تا نسل جوان این سرزمین را از طریق دسترسی به تحصیلات عالی، تحقیقی و پژوهشی در زمینه ها و ابعاد مختلف زندگی  موارد اجتماعی، استقرار سیاسی و پیشرفت اقتصادی سهم فعال داشته باشند، زیرا اداره پوهنتون سلام باورمند است که پروسه نجات از همه نابسامانی  های زندگی اجتماعی با آموزش و تحصیلات عالی با کیفیت، معیاری و با التزام به ارزشهای دینی وملی، گره خورده است و تنها از همین راه تحقق می یابد.</w:t>
      </w:r>
      <w:r w:rsidRPr="008556B4">
        <w:rPr>
          <w:rFonts w:ascii="Bahij Badr" w:hAnsi="Bahij Badr" w:cs="Bahij Badr" w:hint="cs"/>
          <w:b/>
          <w:bCs/>
          <w:sz w:val="28"/>
          <w:szCs w:val="28"/>
          <w:rtl/>
        </w:rPr>
        <w:t xml:space="preserve"> </w:t>
      </w:r>
    </w:p>
    <w:p w:rsidR="00CE727D" w:rsidRPr="008556B4" w:rsidRDefault="00CE727D" w:rsidP="00CE727D">
      <w:pPr>
        <w:pStyle w:val="NormalWeb"/>
        <w:bidi/>
        <w:spacing w:before="240" w:beforeAutospacing="0" w:after="0" w:afterAutospacing="0"/>
        <w:jc w:val="both"/>
        <w:rPr>
          <w:rFonts w:ascii="Bahij Badr" w:hAnsi="Bahij Badr" w:cs="Bahij Badr"/>
          <w:sz w:val="28"/>
          <w:szCs w:val="28"/>
          <w:rtl/>
        </w:rPr>
      </w:pPr>
      <w:r w:rsidRPr="008556B4">
        <w:rPr>
          <w:rFonts w:ascii="Bahij Badr" w:hAnsi="Bahij Badr" w:cs="Bahij Badr" w:hint="cs"/>
          <w:b/>
          <w:bCs/>
          <w:sz w:val="28"/>
          <w:szCs w:val="28"/>
          <w:rtl/>
        </w:rPr>
        <w:t>سپری نمودن موفقانهْ مرحله دوم ارتقای کیفیت</w:t>
      </w:r>
    </w:p>
    <w:p w:rsidR="00CE727D" w:rsidRPr="008556B4" w:rsidRDefault="00CE727D" w:rsidP="00CE727D">
      <w:pPr>
        <w:pStyle w:val="NormalWeb"/>
        <w:bidi/>
        <w:spacing w:before="0" w:beforeAutospacing="0" w:after="240" w:afterAutospacing="0"/>
        <w:jc w:val="both"/>
        <w:rPr>
          <w:rFonts w:ascii="Bahij Badr" w:hAnsi="Bahij Badr" w:cs="Bahij Badr"/>
          <w:sz w:val="28"/>
          <w:szCs w:val="28"/>
          <w:rtl/>
        </w:rPr>
      </w:pPr>
      <w:r w:rsidRPr="008556B4">
        <w:rPr>
          <w:rFonts w:ascii="Bahij Badr" w:hAnsi="Bahij Badr" w:cs="Bahij Badr" w:hint="cs"/>
          <w:sz w:val="28"/>
          <w:szCs w:val="28"/>
          <w:rtl/>
        </w:rPr>
        <w:t>پوهنتون سلام با ویژه گی های اداری و تحصیلی و استراتیژی روشنی که در قسمت حفظ ارزشهای ملی و اسلامی دارد تا کنون توانسته است حمایت و رضایت بیشتر مردم را به دست آورده و اعتماد قابل ملاحظه ای را کسب نماید و در نتیجه سعی وتلاش فراوان اداره علیای پوهنتون، ریاست پوهنځی ها، آمرین دپیارتمنت ها و سایر ادارات، توانسته است مرحله دوم ارتقای کیفیت را در سال 1397 موفقانه سپری نماید وجایگاه خویش را مانند همیشه نزد مردم و وزارت تحصیلات عالی در ردیف بالاحفظ نماید.</w:t>
      </w:r>
    </w:p>
    <w:p w:rsidR="00CE727D" w:rsidRPr="008556B4" w:rsidRDefault="00CE727D" w:rsidP="00CE727D">
      <w:pPr>
        <w:pStyle w:val="NormalWeb"/>
        <w:bidi/>
        <w:spacing w:after="0" w:afterAutospacing="0"/>
        <w:jc w:val="both"/>
        <w:rPr>
          <w:rFonts w:ascii="Bahij Badr" w:hAnsi="Bahij Badr" w:cs="Bahij Badr"/>
          <w:sz w:val="28"/>
          <w:szCs w:val="28"/>
          <w:rtl/>
        </w:rPr>
      </w:pPr>
      <w:r w:rsidRPr="008556B4">
        <w:rPr>
          <w:rFonts w:ascii="Bahij Badr" w:hAnsi="Bahij Badr" w:cs="Bahij Badr" w:hint="cs"/>
          <w:b/>
          <w:bCs/>
          <w:sz w:val="28"/>
          <w:szCs w:val="28"/>
          <w:rtl/>
        </w:rPr>
        <w:t>به دست آوردن سند اعتبار اکادمیک ملی (مرحله سوم ارتقای کیفیت)</w:t>
      </w:r>
      <w:r w:rsidRPr="008556B4">
        <w:rPr>
          <w:rFonts w:ascii="Bahij Badr" w:hAnsi="Bahij Badr" w:cs="Bahij Badr" w:hint="cs"/>
          <w:sz w:val="28"/>
          <w:szCs w:val="28"/>
          <w:rtl/>
        </w:rPr>
        <w:t> </w:t>
      </w:r>
    </w:p>
    <w:p w:rsidR="00CE727D" w:rsidRPr="008556B4" w:rsidRDefault="00CE727D" w:rsidP="00CE727D">
      <w:pPr>
        <w:pStyle w:val="NormalWeb"/>
        <w:bidi/>
        <w:spacing w:before="0" w:beforeAutospacing="0" w:after="0" w:afterAutospacing="0"/>
        <w:jc w:val="both"/>
        <w:rPr>
          <w:rFonts w:ascii="Bahij Badr" w:hAnsi="Bahij Badr" w:cs="Bahij Badr"/>
          <w:sz w:val="28"/>
          <w:szCs w:val="28"/>
          <w:rtl/>
        </w:rPr>
      </w:pPr>
      <w:r w:rsidRPr="008556B4">
        <w:rPr>
          <w:rFonts w:ascii="Bahij Badr" w:hAnsi="Bahij Badr" w:cs="Bahij Badr" w:hint="cs"/>
          <w:sz w:val="28"/>
          <w:szCs w:val="28"/>
          <w:rtl/>
        </w:rPr>
        <w:lastRenderedPageBreak/>
        <w:t>پوهنتون سلام به اثر تلاش های مستمر و دوامدار و تطبیق تمام معیارهای ارتقای کیفیت سرانجام توانست سند اعتبار اکادمیک ملی را به دست آورد. </w:t>
      </w:r>
    </w:p>
    <w:p w:rsidR="00CE727D" w:rsidRPr="008556B4" w:rsidRDefault="00CE727D" w:rsidP="00CE727D">
      <w:pPr>
        <w:pStyle w:val="NormalWeb"/>
        <w:bidi/>
        <w:spacing w:before="0" w:beforeAutospacing="0" w:after="0" w:afterAutospacing="0"/>
        <w:jc w:val="both"/>
        <w:rPr>
          <w:rFonts w:ascii="Bahij Badr" w:hAnsi="Bahij Badr" w:cs="Bahij Badr"/>
          <w:sz w:val="28"/>
          <w:szCs w:val="28"/>
          <w:rtl/>
        </w:rPr>
      </w:pPr>
      <w:r w:rsidRPr="008556B4">
        <w:rPr>
          <w:rFonts w:ascii="Bahij Badr" w:hAnsi="Bahij Badr" w:cs="Bahij Badr" w:hint="cs"/>
          <w:sz w:val="28"/>
          <w:szCs w:val="28"/>
          <w:rtl/>
        </w:rPr>
        <w:t>این پوهنتون از تاریخ 3 الی 6 عقرب سال 1399 از طرف هیئت بازنگر ریاست تضمین کیفیت و اعتبار دهی مورد بازنگری بیرونی قرار گرفت و تیم بازنگران با ارایه گزارش مفصل و اسناد لازم پوهنتون سلام را یک پوهنتون معیاری ارزیابی نموده و هیئت مذکور در جلسه مؤرخ 1 قوس سال 1399 و پروتوکول شماره 45 بورد تضمین کیفیت و اعتبار دهی اسناد ارزیابی شده را مورد بحث قرار داده و به اتفاق آراء اعطای سند اعتبار به پوهنتون سلام تایید شد و سرانجام طی پیشنهاد (384) مؤرخ4/9/1399 ریاست تضمین کیفیت و حکم شماره 5090/5162 مؤرخ 13/9/1399 مقام محترم وزارت تحصیلات عالی سند اعتبار اکادمیک ملی به پوهنتون سلام داده شد. </w:t>
      </w:r>
    </w:p>
    <w:p w:rsidR="00CE727D" w:rsidRPr="008556B4" w:rsidRDefault="00CE727D" w:rsidP="00CE727D">
      <w:pPr>
        <w:pStyle w:val="Heading3"/>
        <w:rPr>
          <w:rFonts w:hint="cs"/>
          <w:rtl/>
        </w:rPr>
      </w:pPr>
      <w:bookmarkStart w:id="1" w:name="_Toc11169834"/>
      <w:r w:rsidRPr="008556B4">
        <w:rPr>
          <w:rFonts w:hint="cs"/>
          <w:rtl/>
        </w:rPr>
        <w:t xml:space="preserve">تشکیلات </w:t>
      </w:r>
      <w:r w:rsidRPr="008556B4">
        <w:rPr>
          <w:rtl/>
        </w:rPr>
        <w:t xml:space="preserve">دیپارتمنت  سیول پوهنځی </w:t>
      </w:r>
      <w:r w:rsidRPr="008556B4">
        <w:t>‌</w:t>
      </w:r>
      <w:r w:rsidRPr="008556B4">
        <w:rPr>
          <w:rtl/>
        </w:rPr>
        <w:t>انجنیری</w:t>
      </w:r>
      <w:bookmarkEnd w:id="1"/>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Pr>
      </w:pPr>
      <w:r w:rsidRPr="008556B4">
        <w:rPr>
          <w:rFonts w:ascii="Bahij Badr" w:eastAsia="Times New Roman" w:hAnsi="Bahij Badr" w:cs="Bahij Badr"/>
          <w:sz w:val="28"/>
          <w:szCs w:val="28"/>
          <w:rtl/>
        </w:rPr>
        <w:t xml:space="preserve">دیپارتمنت  سیول پوهنځی انجنیری اولین باردرچوکات پوهنتون سلام درسال 1388 هـ ش به فعالیت آغاز نمود. پوهنځی </w:t>
      </w:r>
      <w:r w:rsidRPr="008556B4">
        <w:rPr>
          <w:rFonts w:ascii="Bahij Badr" w:eastAsia="Times New Roman" w:hAnsi="Bahij Badr" w:cs="Bahij Badr"/>
          <w:sz w:val="28"/>
          <w:szCs w:val="28"/>
        </w:rPr>
        <w:t>‌</w:t>
      </w:r>
      <w:r w:rsidRPr="008556B4">
        <w:rPr>
          <w:rFonts w:ascii="Bahij Badr" w:eastAsia="Times New Roman" w:hAnsi="Bahij Badr" w:cs="Bahij Badr"/>
          <w:sz w:val="28"/>
          <w:szCs w:val="28"/>
          <w:rtl/>
        </w:rPr>
        <w:t xml:space="preserve">انجنیری نظر به ثبت نام علاقمندان از سال 1388 هـ ش تا الحال برای دیپارتمنت سیول 2418محصلین جذب را نموده و طی 24 دوره 1047   فارغ التحصیل  در رشته سیول به (درجه لیسانس)  به جامعه تقدیم نموده است . پوهنځی انجنیری  در سال 1400ه ش جواز برنامه فوق لیسانس تحت نام  ماستری انجنیری  ساختمانی گرفت و اغاز به فعا لیت نمود. پوهنځی </w:t>
      </w:r>
      <w:r w:rsidRPr="008556B4">
        <w:rPr>
          <w:rFonts w:ascii="Bahij Badr" w:eastAsia="Times New Roman" w:hAnsi="Bahij Badr" w:cs="Bahij Badr"/>
          <w:sz w:val="28"/>
          <w:szCs w:val="28"/>
        </w:rPr>
        <w:t>‌</w:t>
      </w:r>
      <w:r w:rsidRPr="008556B4">
        <w:rPr>
          <w:rFonts w:ascii="Bahij Badr" w:eastAsia="Times New Roman" w:hAnsi="Bahij Badr" w:cs="Bahij Badr"/>
          <w:sz w:val="28"/>
          <w:szCs w:val="28"/>
          <w:rtl/>
        </w:rPr>
        <w:t>انجنیری تحت نظر دیپارتمنت  سیول نظر به ثبت نام علاقمندان از سال 1400 هـ ش تا الحال برای ماستری انجنیری ساختمانی  76محصلین جذب را نموده و طی 2 دوره 39   فارغ التحصیل  در رشته ماستری انجنیری ساختمانی  به (درجه ماستر)  به جامعه تقدیم نموده است</w:t>
      </w:r>
    </w:p>
    <w:p w:rsidR="00CE727D" w:rsidRPr="008556B4" w:rsidRDefault="00CE727D" w:rsidP="00CE727D">
      <w:pPr>
        <w:pStyle w:val="Heading3"/>
        <w:bidi/>
        <w:jc w:val="left"/>
        <w:rPr>
          <w:rtl/>
        </w:rPr>
      </w:pPr>
      <w:bookmarkStart w:id="2" w:name="_Toc11169835"/>
      <w:bookmarkStart w:id="3" w:name="_Toc521858238"/>
      <w:bookmarkStart w:id="4" w:name="_Toc427833480"/>
      <w:bookmarkStart w:id="5" w:name="_Toc402347078"/>
      <w:bookmarkStart w:id="6" w:name="_Toc402340625"/>
      <w:r w:rsidRPr="008556B4">
        <w:rPr>
          <w:rFonts w:hint="cs"/>
          <w:rtl/>
        </w:rPr>
        <w:t>الف</w:t>
      </w:r>
      <w:r w:rsidRPr="008556B4">
        <w:rPr>
          <w:rtl/>
        </w:rPr>
        <w:t>–  کمیته ها</w:t>
      </w:r>
      <w:bookmarkEnd w:id="2"/>
      <w:bookmarkEnd w:id="3"/>
      <w:bookmarkEnd w:id="4"/>
      <w:bookmarkEnd w:id="5"/>
      <w:bookmarkEnd w:id="6"/>
      <w:r w:rsidRPr="008556B4">
        <w:rPr>
          <w:rtl/>
        </w:rPr>
        <w:t xml:space="preserve"> </w:t>
      </w:r>
    </w:p>
    <w:p w:rsidR="00CE727D" w:rsidRPr="008556B4" w:rsidRDefault="00CE727D" w:rsidP="00CE727D">
      <w:pPr>
        <w:bidi/>
        <w:spacing w:before="100" w:beforeAutospacing="1" w:line="240" w:lineRule="auto"/>
        <w:jc w:val="both"/>
        <w:outlineLvl w:val="0"/>
        <w:rPr>
          <w:rFonts w:ascii="Bahij Badr" w:eastAsia="Times New Roman" w:hAnsi="Bahij Badr" w:cs="Bahij Badr"/>
          <w:sz w:val="28"/>
          <w:szCs w:val="28"/>
        </w:rPr>
      </w:pPr>
      <w:r w:rsidRPr="008556B4">
        <w:rPr>
          <w:rFonts w:ascii="Bahij Badr" w:eastAsia="Times New Roman" w:hAnsi="Bahij Badr" w:cs="Bahij Badr"/>
          <w:sz w:val="28"/>
          <w:szCs w:val="28"/>
          <w:rtl/>
        </w:rPr>
        <w:t>کمیته  ها در پیش برد امور اکادمیک دیپارتمنت  ها ، نقش اساسی دارند. دیپارتمنت  سیول  پوهنځی انجنیری پوهنتون سلام غرض پیشبرد هرچه بهتر امور علمی و اداری خویش کمیته های با صلاحیت ذیل راتشکیل داده، که مطابق به طرز العمل ها، پلان ها و تقسیم اوقات های خویش مسؤولیت های خویش را به پیش می برند، کمیته های فعال دیپارتمنت  سیول  قرار ذیل است:</w:t>
      </w:r>
    </w:p>
    <w:p w:rsidR="00CE727D" w:rsidRPr="008556B4" w:rsidRDefault="00CE727D" w:rsidP="00CE727D">
      <w:pPr>
        <w:pStyle w:val="ListParagraph"/>
        <w:bidi/>
        <w:spacing w:after="0" w:line="240" w:lineRule="auto"/>
        <w:ind w:left="686"/>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1-                کمیته  تضمین وارتقاء کیفیت .</w:t>
      </w:r>
    </w:p>
    <w:p w:rsidR="00CE727D" w:rsidRPr="008556B4" w:rsidRDefault="00CE727D" w:rsidP="00CE727D">
      <w:pPr>
        <w:pStyle w:val="ListParagraph"/>
        <w:bidi/>
        <w:spacing w:after="0" w:line="240" w:lineRule="auto"/>
        <w:ind w:left="686"/>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2-                کمیته اصلاح و انکشاف نصاب تعلیمی .</w:t>
      </w:r>
    </w:p>
    <w:p w:rsidR="00CE727D" w:rsidRPr="008556B4" w:rsidRDefault="00CE727D" w:rsidP="00CE727D">
      <w:pPr>
        <w:pStyle w:val="ListParagraph"/>
        <w:bidi/>
        <w:spacing w:after="0" w:line="240" w:lineRule="auto"/>
        <w:ind w:left="686"/>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3-                کمیتۀ ریسرچ وتحقیق </w:t>
      </w:r>
    </w:p>
    <w:p w:rsidR="00CE727D" w:rsidRPr="008556B4" w:rsidRDefault="00CE727D" w:rsidP="00CE727D">
      <w:pPr>
        <w:pStyle w:val="ListParagraph"/>
        <w:bidi/>
        <w:spacing w:after="0" w:line="240" w:lineRule="auto"/>
        <w:ind w:left="686"/>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4-                کمیته   تدوین و نظارت پلان استراتیژیک </w:t>
      </w:r>
    </w:p>
    <w:p w:rsidR="00CE727D" w:rsidRPr="008556B4" w:rsidRDefault="00CE727D" w:rsidP="00CE727D">
      <w:pPr>
        <w:pStyle w:val="ListParagraph"/>
        <w:bidi/>
        <w:spacing w:after="0" w:line="240" w:lineRule="auto"/>
        <w:ind w:left="686"/>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5-                کمیته اساتید رهنما</w:t>
      </w:r>
    </w:p>
    <w:p w:rsidR="00CE727D" w:rsidRPr="008556B4" w:rsidRDefault="00CE727D" w:rsidP="00CE727D">
      <w:pPr>
        <w:pStyle w:val="ListParagraph"/>
        <w:bidi/>
        <w:spacing w:after="0" w:line="240" w:lineRule="auto"/>
        <w:ind w:left="686"/>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lastRenderedPageBreak/>
        <w:t>6-                کمیته ارزیابی و بهبود کیفیت تدریس</w:t>
      </w:r>
    </w:p>
    <w:p w:rsidR="00CE727D" w:rsidRPr="008556B4" w:rsidRDefault="00CE727D" w:rsidP="00CE727D">
      <w:pPr>
        <w:pStyle w:val="Heading3"/>
        <w:bidi/>
        <w:jc w:val="left"/>
        <w:rPr>
          <w:rtl/>
        </w:rPr>
      </w:pPr>
      <w:bookmarkStart w:id="7" w:name="_Toc11169836"/>
      <w:r w:rsidRPr="008556B4">
        <w:rPr>
          <w:rtl/>
        </w:rPr>
        <w:t>ب –  استادان</w:t>
      </w:r>
      <w:bookmarkEnd w:id="7"/>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Pr>
      </w:pPr>
      <w:r w:rsidRPr="008556B4">
        <w:rPr>
          <w:rFonts w:ascii="Bahij Badr" w:eastAsia="Times New Roman" w:hAnsi="Bahij Badr" w:cs="Bahij Badr"/>
          <w:sz w:val="28"/>
          <w:szCs w:val="28"/>
          <w:rtl/>
        </w:rPr>
        <w:t xml:space="preserve"> استاد، عنصر اساسی و محور اصلی نهادهای تعلیمی و تربیتی به ویژه مراکز علیای تحصیلی وتحقیقی، به شمار می رود وبدون شک رمز پیروزی، مؤثریت ومثمریت دیپارتمنت ها درداشتن اساتید ورزیده، با تجربه، متعهد و متخصص نهفته است. دیپارتمنت  سیول به شکل تدریجی تعداد استادان خویش را اضافه نموده است.</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اکثراعضای کادرعلمی دیپارتمنت سیول پوهنځی انجنیری با مدارک عالی تحصیلی (ماستری ودکتورا) از پوهنتون های ایالات متحده امریکا و شوروی سابق فارغ گردیده و تجربه کافی در رشته های مورد نظر دارند. پوهنتون همواره درقسمت بهبود کمیت،کیفیت، معیاری ساختن و سیستماتیک ساختن فعالیت های دیپارتمنت سیول پوهنځی انجنیری مساعی فراوان بخرج  داده تا با انجام فعالیت های تدریسی با کیفیت و معیاری، بتواند این دیپارتمنت، و نهایتآ  پوهنتون سلام را درسطح  مؤسسات تحصیلات عالی دولتی وغیردولتی کشور به حیث یک ارگان تحصیلی معتبر، با کیفیت، معیاری، صادق و خدمتگار معرفی نماید.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درشرائط فعلی، استادان دیپارتمنت سیول پوهنځی انجنیری به قدر  کافی بوده، در صورت افزایش تعداد محصلین جدیدالشمول، اداره در افزایش تعداد استادان نیز آمادگی کامل خود را دارد.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تعداد مجموعی استادان مسلکی دیپارتمنت سیول پوهنځی انجنیری در حال حاضردر برنامه لیسانس  ( 27) تن می باشند، که ازین جمله 8</w:t>
      </w: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تن استاد دایمی، و 9</w:t>
      </w:r>
      <w:r w:rsidRPr="008556B4">
        <w:rPr>
          <w:rFonts w:ascii="Bahij Badr" w:eastAsia="Times New Roman" w:hAnsi="Bahij Badr" w:cs="Bahij Badr"/>
          <w:sz w:val="28"/>
          <w:szCs w:val="28"/>
        </w:rPr>
        <w:t>1</w:t>
      </w:r>
      <w:r w:rsidRPr="008556B4">
        <w:rPr>
          <w:rFonts w:ascii="Bahij Badr" w:eastAsia="Times New Roman" w:hAnsi="Bahij Badr" w:cs="Bahij Badr"/>
          <w:sz w:val="28"/>
          <w:szCs w:val="28"/>
          <w:rtl/>
        </w:rPr>
        <w:t xml:space="preserve">تن استاد نیمه وقت مصروف تدریس می باشند، ازمجموع  27 استاد: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Pr>
        <w:t xml:space="preserve">   8</w:t>
      </w:r>
      <w:r w:rsidRPr="008556B4">
        <w:rPr>
          <w:rFonts w:ascii="Bahij Badr" w:eastAsia="Times New Roman" w:hAnsi="Bahij Badr" w:cs="Bahij Badr"/>
          <w:sz w:val="28"/>
          <w:szCs w:val="28"/>
          <w:rtl/>
        </w:rPr>
        <w:t xml:space="preserve">تن دارای سطح سویه دوکتورا، </w:t>
      </w:r>
      <w:r w:rsidRPr="008556B4">
        <w:rPr>
          <w:rFonts w:ascii="Bahij Badr" w:eastAsia="Times New Roman" w:hAnsi="Bahij Badr" w:cs="Bahij Badr"/>
          <w:sz w:val="28"/>
          <w:szCs w:val="28"/>
          <w:rtl/>
        </w:rPr>
        <w:tab/>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11 تن دارای سطح سویه ماستر،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2- درجریان ماستری </w:t>
      </w:r>
      <w:r w:rsidRPr="008556B4">
        <w:rPr>
          <w:rFonts w:ascii="Bahij Badr" w:eastAsia="Times New Roman" w:hAnsi="Bahij Badr" w:cs="Bahij Badr"/>
          <w:sz w:val="28"/>
          <w:szCs w:val="28"/>
          <w:rtl/>
        </w:rPr>
        <w:tab/>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6 تن دیگر آن دارای سطح سویه لیسانس می باشند</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bookmarkStart w:id="8" w:name="_Toc11169837"/>
      <w:r w:rsidRPr="008556B4">
        <w:rPr>
          <w:rFonts w:ascii="Bahij Badr" w:eastAsia="Times New Roman" w:hAnsi="Bahij Badr" w:cs="Bahij Badr"/>
          <w:sz w:val="28"/>
          <w:szCs w:val="28"/>
          <w:rtl/>
        </w:rPr>
        <w:t>تعداد مجموعی استادان مسلکی دیپارتمنت سیول پوهنځی انجنیری در حال حاضردر برنامه لیسانس  ( 27) تن می باشند، که ازین جمله 8</w:t>
      </w: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تن استاد دایمی، و 9</w:t>
      </w:r>
      <w:r w:rsidRPr="008556B4">
        <w:rPr>
          <w:rFonts w:ascii="Bahij Badr" w:eastAsia="Times New Roman" w:hAnsi="Bahij Badr" w:cs="Bahij Badr"/>
          <w:sz w:val="28"/>
          <w:szCs w:val="28"/>
        </w:rPr>
        <w:t>1</w:t>
      </w:r>
      <w:r w:rsidRPr="008556B4">
        <w:rPr>
          <w:rFonts w:ascii="Bahij Badr" w:eastAsia="Times New Roman" w:hAnsi="Bahij Badr" w:cs="Bahij Badr"/>
          <w:sz w:val="28"/>
          <w:szCs w:val="28"/>
          <w:rtl/>
        </w:rPr>
        <w:t xml:space="preserve">تن استاد نیمه وقت مصروف تدریس می باشند .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lastRenderedPageBreak/>
        <w:t>تعداد مجموعی استادان برنامه ماستری (انجنیری ساختارهای ساختمانی) پوهنځی انجنیری در حال حاضر (10تن) می باشند، که ازین جمله 4</w:t>
      </w: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 xml:space="preserve">تن استاد دایمی، و 6 تن استاد نیمه وقت مصروف تدریس می باشند، ازمجموع  10 استاد: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Pr>
        <w:t xml:space="preserve">   8</w:t>
      </w:r>
      <w:r w:rsidRPr="008556B4">
        <w:rPr>
          <w:rFonts w:ascii="Bahij Badr" w:eastAsia="Times New Roman" w:hAnsi="Bahij Badr" w:cs="Bahij Badr"/>
          <w:sz w:val="28"/>
          <w:szCs w:val="28"/>
          <w:rtl/>
        </w:rPr>
        <w:t xml:space="preserve">تن دارای سطح سویه دوکتورا، </w:t>
      </w:r>
      <w:r w:rsidRPr="008556B4">
        <w:rPr>
          <w:rFonts w:ascii="Bahij Badr" w:eastAsia="Times New Roman" w:hAnsi="Bahij Badr" w:cs="Bahij Badr"/>
          <w:sz w:val="28"/>
          <w:szCs w:val="28"/>
          <w:rtl/>
        </w:rPr>
        <w:tab/>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2 تن دارای سطح سویه </w:t>
      </w:r>
      <w:r>
        <w:rPr>
          <w:rFonts w:ascii="Bahij Badr" w:eastAsia="Times New Roman" w:hAnsi="Bahij Badr" w:cs="Bahij Badr"/>
          <w:sz w:val="28"/>
          <w:szCs w:val="28"/>
          <w:rtl/>
        </w:rPr>
        <w:t xml:space="preserve">ماستر،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b/>
          <w:bCs/>
          <w:rtl/>
        </w:rPr>
        <w:t>ج – محصلان</w:t>
      </w:r>
      <w:bookmarkEnd w:id="8"/>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تعداد مجموعی محصلان دیپارتمنت  سیول  پوهنځی انجنیری پوهنتون سلام همه ساله در حال افزایش است واین خود نمایانگر اعتماد جامعه بالای پوهنتون می باشد، هرچند تحلیلگران حدس می زدند که بعد از سال </w:t>
      </w:r>
      <w:r w:rsidRPr="008556B4">
        <w:rPr>
          <w:rFonts w:ascii="Bahij Badr" w:eastAsia="Times New Roman" w:hAnsi="Bahij Badr" w:cs="Bahij Badr"/>
          <w:sz w:val="28"/>
          <w:szCs w:val="28"/>
        </w:rPr>
        <w:t>2014</w:t>
      </w:r>
      <w:r w:rsidRPr="008556B4">
        <w:rPr>
          <w:rFonts w:ascii="Bahij Badr" w:eastAsia="Times New Roman" w:hAnsi="Bahij Badr" w:cs="Bahij Badr"/>
          <w:sz w:val="28"/>
          <w:szCs w:val="28"/>
          <w:rtl/>
        </w:rPr>
        <w:t>م وقتیکه کمک های مالی کشورهای خارجی کاهش پیدا می کند شاید مردم توانایی پیشبرد دروس در پوهنتون های خصوصی را نداشته باشند، اما مراجعه و افزایش روز افزون محصلان به پوهنتون های خصوصی عکس این تخمین را  به  اثبات می رساند. قابل تذکر است که مجزا بودن تعمیراناث و برگزاری برنامه های پوهنتون سلام به گونه جداگانه برای قشر اناث در ایجاد و تضمین محیط سالم ومصئون تحصیلی و جذب آنان به این پوهنتون نقش اساسی داشته است. جدول زیر افزایش تدریجی محصلان  به شکل سمستروار و نیز اعتماد روز افزون را  بالای پوهنځی انجنیری پوهنتون سلام را نشان می دهد</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احصائیه محصلان برنامه لسانس دیپارتمنت  سیول</w:t>
      </w:r>
      <w:r w:rsidRPr="008556B4">
        <w:rPr>
          <w:rFonts w:ascii="Bahij Badr" w:eastAsia="Times New Roman" w:hAnsi="Bahij Badr" w:cs="Bahij Badr"/>
          <w:sz w:val="28"/>
          <w:szCs w:val="28"/>
          <w:rtl/>
        </w:rPr>
        <w:t xml:space="preserve"> </w:t>
      </w:r>
      <w:r w:rsidRPr="008556B4">
        <w:rPr>
          <w:rFonts w:ascii="Bahij Badr" w:eastAsia="Times New Roman" w:hAnsi="Bahij Badr" w:cs="Bahij Badr"/>
          <w:b/>
          <w:bCs/>
          <w:sz w:val="28"/>
          <w:szCs w:val="28"/>
          <w:rtl/>
        </w:rPr>
        <w:t>پوهنځی انجنیری پوهنتون سلام</w:t>
      </w:r>
    </w:p>
    <w:tbl>
      <w:tblPr>
        <w:bidiVisual/>
        <w:tblW w:w="90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75"/>
        <w:gridCol w:w="1645"/>
        <w:gridCol w:w="1170"/>
        <w:gridCol w:w="1440"/>
        <w:gridCol w:w="1440"/>
        <w:gridCol w:w="1350"/>
      </w:tblGrid>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شماره</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سال تعلیمی</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تعداد جدید شمول</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 xml:space="preserve">تعداد داخله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 xml:space="preserve">تعداد فارغان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 xml:space="preserve">فیصدی فارغان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ملاحظات</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1388</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120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110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62</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1389</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340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340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94</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1389</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480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480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68</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39%</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1390</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243</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590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110</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45%</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lastRenderedPageBreak/>
              <w:t>5</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1390</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90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650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63</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70%</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1391</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190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742</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82</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43%</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7</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1391</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80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756</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32</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40%</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8</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1392</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90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761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60</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67%</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1392</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52</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689</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27</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323"/>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1393</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96</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633</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50</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1393</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37</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522</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20</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54%</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1394</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110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501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53</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48%</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1394</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22</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410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18</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82%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1395</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73</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360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39</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%53.42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15</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1395</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314</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28</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140%</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1396</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84</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317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35</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%41.67</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17</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1396</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74</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350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38</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%51.35</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18</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1397</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65</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345</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44</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%67.69</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lastRenderedPageBreak/>
              <w:t>19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1397</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46</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360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23</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%50</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1398</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39</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330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31</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%79.49</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خزانی 1398</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w:t>
            </w:r>
            <w:r w:rsidRPr="008556B4">
              <w:rPr>
                <w:rFonts w:ascii="Bahij Badr" w:eastAsia="Times New Roman" w:hAnsi="Bahij Badr" w:cs="Bahij Badr"/>
                <w:b/>
                <w:bCs/>
                <w:sz w:val="28"/>
                <w:szCs w:val="28"/>
              </w:rPr>
              <w:t>9</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335</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%10.2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1399</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35</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272</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28</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%8</w:t>
            </w:r>
            <w:r w:rsidRPr="008556B4">
              <w:rPr>
                <w:rFonts w:ascii="Bahij Badr" w:eastAsia="Times New Roman" w:hAnsi="Bahij Badr" w:cs="Bahij Badr"/>
                <w:b/>
                <w:bCs/>
                <w:sz w:val="28"/>
                <w:szCs w:val="28"/>
                <w:rtl/>
              </w:rPr>
              <w:t>0</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1399</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33</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262</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21</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63.64%</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1400</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50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268</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11</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22%</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25</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1400</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33</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191</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1401</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150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27</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1401</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12</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130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28</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1402</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26</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120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29</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خزآنی 1402</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21</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140</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30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1403</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45</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144</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خزان 1403</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67</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173</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bl>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Pr>
      </w:pPr>
      <w:r w:rsidRPr="008556B4">
        <w:rPr>
          <w:rFonts w:ascii="Bahij Badr" w:eastAsia="Times New Roman" w:hAnsi="Bahij Badr" w:cs="Bahij Badr" w:hint="cs"/>
          <w:b/>
          <w:bCs/>
          <w:sz w:val="28"/>
          <w:szCs w:val="28"/>
          <w:rtl/>
        </w:rPr>
        <w:t>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lastRenderedPageBreak/>
        <w:t>احصائیه محصلان برنامه فوق لسانس  پوهنځی انجنیری پوهنتون سلام</w:t>
      </w:r>
    </w:p>
    <w:tbl>
      <w:tblPr>
        <w:bidiVisual/>
        <w:tblW w:w="90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75"/>
        <w:gridCol w:w="1645"/>
        <w:gridCol w:w="1170"/>
        <w:gridCol w:w="1440"/>
        <w:gridCol w:w="1440"/>
        <w:gridCol w:w="1350"/>
      </w:tblGrid>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شماره</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سال تعلیمی</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تعداد جدید شمول</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 xml:space="preserve">تعداد داخله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 xml:space="preserve">تعداد فارغان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 xml:space="preserve">فیصدی فارغان </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ملاحظات</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1401</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16</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16</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14</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%%87.5</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1402</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45</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25</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%83.33</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1403</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30</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57</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257"/>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بهاری 1404</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r w:rsidR="00CE727D" w:rsidRPr="008556B4" w:rsidTr="00805D62">
        <w:trPr>
          <w:trHeight w:val="323"/>
        </w:trPr>
        <w:tc>
          <w:tcPr>
            <w:tcW w:w="72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5</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مجموع</w:t>
            </w:r>
          </w:p>
        </w:tc>
        <w:tc>
          <w:tcPr>
            <w:tcW w:w="1645"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76</w:t>
            </w:r>
          </w:p>
        </w:tc>
        <w:tc>
          <w:tcPr>
            <w:tcW w:w="117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39</w:t>
            </w:r>
          </w:p>
        </w:tc>
        <w:tc>
          <w:tcPr>
            <w:tcW w:w="144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tl/>
              </w:rPr>
              <w:t>%</w:t>
            </w:r>
          </w:p>
        </w:tc>
        <w:tc>
          <w:tcPr>
            <w:tcW w:w="1350" w:type="dxa"/>
            <w:tcBorders>
              <w:top w:val="single" w:sz="4" w:space="0" w:color="auto"/>
              <w:left w:val="single" w:sz="4" w:space="0" w:color="auto"/>
              <w:bottom w:val="single" w:sz="4" w:space="0" w:color="auto"/>
              <w:right w:val="single" w:sz="4" w:space="0" w:color="auto"/>
            </w:tcBorders>
            <w:hideMark/>
          </w:tcPr>
          <w:p w:rsidR="00CE727D" w:rsidRPr="008556B4" w:rsidRDefault="00CE727D" w:rsidP="00805D62">
            <w:pPr>
              <w:bidi/>
              <w:spacing w:before="100" w:beforeAutospacing="1" w:line="240" w:lineRule="auto"/>
              <w:jc w:val="both"/>
              <w:rPr>
                <w:rFonts w:ascii="Bahij Badr" w:eastAsia="Times New Roman" w:hAnsi="Bahij Badr" w:cs="Bahij Badr"/>
                <w:sz w:val="28"/>
                <w:szCs w:val="28"/>
              </w:rPr>
            </w:pPr>
            <w:r w:rsidRPr="008556B4">
              <w:rPr>
                <w:rFonts w:ascii="Bahij Badr" w:eastAsia="Times New Roman" w:hAnsi="Bahij Badr" w:cs="Bahij Badr"/>
                <w:b/>
                <w:bCs/>
                <w:sz w:val="28"/>
                <w:szCs w:val="28"/>
              </w:rPr>
              <w:t> </w:t>
            </w:r>
          </w:p>
        </w:tc>
      </w:tr>
    </w:tbl>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Pr>
      </w:pPr>
      <w:r w:rsidRPr="008556B4">
        <w:rPr>
          <w:rFonts w:ascii="Bahij Badr" w:eastAsia="Times New Roman" w:hAnsi="Bahij Badr" w:cs="Bahij Badr" w:hint="cs"/>
          <w:b/>
          <w:bCs/>
          <w:sz w:val="28"/>
          <w:szCs w:val="28"/>
          <w:rtl/>
        </w:rPr>
        <w:t>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hint="cs"/>
          <w:b/>
          <w:bCs/>
          <w:sz w:val="28"/>
          <w:szCs w:val="28"/>
          <w:rtl/>
        </w:rPr>
        <w:t>1-4</w:t>
      </w:r>
      <w:r w:rsidRPr="008556B4">
        <w:rPr>
          <w:rFonts w:ascii="Bahij Badr" w:eastAsia="Times New Roman" w:hAnsi="Bahij Badr" w:cs="Bahij Badr"/>
          <w:b/>
          <w:bCs/>
          <w:sz w:val="28"/>
          <w:szCs w:val="28"/>
          <w:rtl/>
        </w:rPr>
        <w:t>- مفاهیم و اصطلاحات</w:t>
      </w:r>
      <w:r w:rsidRPr="008556B4">
        <w:rPr>
          <w:rFonts w:ascii="Bahij Badr" w:eastAsia="Times New Roman" w:hAnsi="Bahij Badr" w:cs="Bahij Badr"/>
          <w:sz w:val="28"/>
          <w:szCs w:val="28"/>
          <w:rtl/>
        </w:rPr>
        <w:t xml:space="preserve"> </w:t>
      </w:r>
      <w:r w:rsidRPr="008556B4">
        <w:rPr>
          <w:rFonts w:ascii="Bahij Badr" w:eastAsia="Times New Roman" w:hAnsi="Bahij Badr" w:cs="Bahij Badr"/>
          <w:sz w:val="28"/>
          <w:szCs w:val="28"/>
        </w:rPr>
        <w:t xml:space="preserve">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 xml:space="preserve"> درین بخش برای تهیه و ترتیب پلان ستراتیژیک دیپارتمنت  سیول پوهنځی انجنیری نیاز است تا برخی از مفاهیم و اصطلاحات را به طور مشخص تعریف کرد، که ذیلاً تذکر داده میشود: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1.     </w:t>
      </w:r>
      <w:r w:rsidRPr="008556B4">
        <w:rPr>
          <w:rFonts w:ascii="Bahij Badr" w:eastAsia="Times New Roman" w:hAnsi="Bahij Badr" w:cs="Bahij Badr"/>
          <w:b/>
          <w:bCs/>
          <w:sz w:val="28"/>
          <w:szCs w:val="28"/>
          <w:rtl/>
        </w:rPr>
        <w:t>برنامه:</w:t>
      </w:r>
      <w:r w:rsidRPr="008556B4">
        <w:rPr>
          <w:rFonts w:ascii="Bahij Badr" w:eastAsia="Times New Roman" w:hAnsi="Bahij Badr" w:cs="Bahij Badr"/>
          <w:sz w:val="28"/>
          <w:szCs w:val="28"/>
          <w:rtl/>
        </w:rPr>
        <w:t xml:space="preserve"> به مجموع اقدام های گفته میشود که به شکل آگاهانه تهیه شده و برای رسیدن به هدف خاص اتخاذ میگردد. و یا به عبارت دیگر برنامه، نقشۀ راه برای بدست آوردن اهداف است که تخصص منابع ضروری، تقسیم اوقات، وضاحت عملکرد های دیگری را مشخص میکند. در تهیه و ترتیب برنامه باید به سوالات ذیل جواب داد (چه چیزی، با چه هدفی، توسط چه کسی، در کجا، در چه مدت زمانی، با کدام منابع، با چه تأثیری و چگونه انجام می 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lastRenderedPageBreak/>
        <w:t xml:space="preserve">2.     </w:t>
      </w:r>
      <w:r w:rsidRPr="008556B4">
        <w:rPr>
          <w:rFonts w:ascii="Bahij Badr" w:eastAsia="Times New Roman" w:hAnsi="Bahij Badr" w:cs="Bahij Badr"/>
          <w:b/>
          <w:bCs/>
          <w:sz w:val="28"/>
          <w:szCs w:val="28"/>
          <w:rtl/>
        </w:rPr>
        <w:t>استراتیژی:</w:t>
      </w:r>
      <w:r w:rsidRPr="008556B4">
        <w:rPr>
          <w:rFonts w:ascii="Bahij Badr" w:eastAsia="Times New Roman" w:hAnsi="Bahij Badr" w:cs="Bahij Badr"/>
          <w:sz w:val="28"/>
          <w:szCs w:val="28"/>
          <w:rtl/>
        </w:rPr>
        <w:t xml:space="preserve"> استراتیژی طرحی است که بر اساس یک طرز تفکر و اندیشه برای رسیدن به اهداف نهاد تدوین میشود، و یا به عبارت دیگر استراتیژی، طرح جامعی است که هدف ها، پالیسی ها، برنامه ها، و هم پلان های یک نهاد علمی را در قالب یک کل به هم پیوسته و ترکیب می کند.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3.     برنامۀ پلان استراتیژیک: عبارت از خلاصۀ مراحل طرح شده با هداف کلی پوهنحی نسبت به اهداف دیپارتمنت ها است که به صورت جامع تدوین میشود.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4.     </w:t>
      </w:r>
      <w:r w:rsidRPr="008556B4">
        <w:rPr>
          <w:rFonts w:ascii="Bahij Badr" w:eastAsia="Times New Roman" w:hAnsi="Bahij Badr" w:cs="Bahij Badr"/>
          <w:b/>
          <w:bCs/>
          <w:sz w:val="28"/>
          <w:szCs w:val="28"/>
          <w:rtl/>
        </w:rPr>
        <w:t>برنامه ریزی پلان:</w:t>
      </w:r>
      <w:r w:rsidRPr="008556B4">
        <w:rPr>
          <w:rFonts w:ascii="Bahij Badr" w:eastAsia="Times New Roman" w:hAnsi="Bahij Badr" w:cs="Bahij Badr"/>
          <w:sz w:val="28"/>
          <w:szCs w:val="28"/>
          <w:rtl/>
        </w:rPr>
        <w:t xml:space="preserve"> برنامه ریزی علم و هنر مجموعه ای از تصامیم ها و اقدام های مدیریتی است که با توجه با عوامل محیطی برای رسیدن به أهداف تدوین، اجراء و ارزیابی می 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5.     </w:t>
      </w:r>
      <w:r w:rsidRPr="008556B4">
        <w:rPr>
          <w:rFonts w:ascii="Bahij Badr" w:eastAsia="Times New Roman" w:hAnsi="Bahij Badr" w:cs="Bahij Badr"/>
          <w:b/>
          <w:bCs/>
          <w:sz w:val="28"/>
          <w:szCs w:val="28"/>
          <w:rtl/>
        </w:rPr>
        <w:t>تدوین:</w:t>
      </w:r>
      <w:r w:rsidRPr="008556B4">
        <w:rPr>
          <w:rFonts w:ascii="Bahij Badr" w:eastAsia="Times New Roman" w:hAnsi="Bahij Badr" w:cs="Bahij Badr"/>
          <w:sz w:val="28"/>
          <w:szCs w:val="28"/>
          <w:rtl/>
        </w:rPr>
        <w:t xml:space="preserve"> تدوین یکی از مراحل برنامه ریزی استراتیژیک ، تدوین است که شامل تعین، دیدگاه، مأموریت، ارزش ها، أهداف، تحلیل، عوامل محیطی (داخلی و خارجی تعین حالت استراتیژیک، انتخاب استراتیژی های ممکن، تعین اولویت استراتیژی ها میشود).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6.     </w:t>
      </w:r>
      <w:r w:rsidRPr="008556B4">
        <w:rPr>
          <w:rFonts w:ascii="Bahij Badr" w:eastAsia="Times New Roman" w:hAnsi="Bahij Badr" w:cs="Bahij Badr"/>
          <w:b/>
          <w:bCs/>
          <w:sz w:val="28"/>
          <w:szCs w:val="28"/>
          <w:rtl/>
        </w:rPr>
        <w:t>اجراء:</w:t>
      </w:r>
      <w:r w:rsidRPr="008556B4">
        <w:rPr>
          <w:rFonts w:ascii="Bahij Badr" w:eastAsia="Times New Roman" w:hAnsi="Bahij Badr" w:cs="Bahij Badr"/>
          <w:sz w:val="28"/>
          <w:szCs w:val="28"/>
          <w:rtl/>
        </w:rPr>
        <w:t xml:space="preserve"> مرحلۀ دوم برنامه ریزی استراتیژیک، اجرای استراتیژی میباشد، که تعین اولویت استراتیژیک، تعین اهداف کوتاه مدت، برنامۀ عمل سالانه، تدوین بودجه، تدوین پالیسی های اجرایی و تخصیص منابع میشود.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7.     </w:t>
      </w:r>
      <w:r w:rsidRPr="008556B4">
        <w:rPr>
          <w:rFonts w:ascii="Bahij Badr" w:eastAsia="Times New Roman" w:hAnsi="Bahij Badr" w:cs="Bahij Badr"/>
          <w:b/>
          <w:bCs/>
          <w:sz w:val="28"/>
          <w:szCs w:val="28"/>
          <w:rtl/>
        </w:rPr>
        <w:t>دیدگاه:</w:t>
      </w:r>
      <w:r w:rsidRPr="008556B4">
        <w:rPr>
          <w:rFonts w:ascii="Bahij Badr" w:eastAsia="Times New Roman" w:hAnsi="Bahij Badr" w:cs="Bahij Badr"/>
          <w:sz w:val="28"/>
          <w:szCs w:val="28"/>
          <w:rtl/>
        </w:rPr>
        <w:t xml:space="preserve"> ارمان و خط سیر کاروبار پوهنځی را نشان میدهد و یا چیز های که پوهنځی میخواهد به شکل عینی و ملموس بدست اورد.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8.     مأموریت: مقصود، دلیل و فلسفۀ وجودی پوهنځی را بیان می کند و یا مأموریت سندی است که یک پوهنځی را از سائر پوهنځی های مشابه متمایز می نماید.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9.     </w:t>
      </w:r>
      <w:r w:rsidRPr="008556B4">
        <w:rPr>
          <w:rFonts w:ascii="Bahij Badr" w:eastAsia="Times New Roman" w:hAnsi="Bahij Badr" w:cs="Bahij Badr"/>
          <w:b/>
          <w:bCs/>
          <w:sz w:val="28"/>
          <w:szCs w:val="28"/>
          <w:rtl/>
        </w:rPr>
        <w:t>هدف:</w:t>
      </w:r>
      <w:r w:rsidRPr="008556B4">
        <w:rPr>
          <w:rFonts w:ascii="Bahij Badr" w:eastAsia="Times New Roman" w:hAnsi="Bahij Badr" w:cs="Bahij Badr"/>
          <w:sz w:val="28"/>
          <w:szCs w:val="28"/>
          <w:rtl/>
        </w:rPr>
        <w:t xml:space="preserve"> عبارت از نقطۀ است که کوشش ها معطوف به رسیدن به آنها می شود. أهداف باید دست یافتنی و شیوۀ تحقق آنها نیز مشخص باشد.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10. </w:t>
      </w:r>
      <w:r w:rsidRPr="008556B4">
        <w:rPr>
          <w:rFonts w:ascii="Bahij Badr" w:eastAsia="Times New Roman" w:hAnsi="Bahij Badr" w:cs="Bahij Badr"/>
          <w:b/>
          <w:bCs/>
          <w:sz w:val="28"/>
          <w:szCs w:val="28"/>
          <w:rtl/>
        </w:rPr>
        <w:t>ارزشها:</w:t>
      </w:r>
      <w:r w:rsidRPr="008556B4">
        <w:rPr>
          <w:rFonts w:ascii="Bahij Badr" w:eastAsia="Times New Roman" w:hAnsi="Bahij Badr" w:cs="Bahij Badr"/>
          <w:sz w:val="28"/>
          <w:szCs w:val="28"/>
          <w:rtl/>
        </w:rPr>
        <w:t xml:space="preserve"> اصول اعتقادی پوهنځی است که ارمان ها و مأموریت بر مبنای آنها تدوین می شود و یا اصولی است که رهنمود های برای مسیر حرکت و رشد، تصمیم گیری و رفتار ها در پوهنځی را ارائه میکند.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11. عوامل داخلی و خارجی: یکی از ابزار های مناسب برای تطبیق است که زمینه ساز تعین حالت استراتیژیک پوهنځی شده و راه را برای انتخاب مناسب ترین استراتیژی ها مساعد می سازد.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12. </w:t>
      </w:r>
      <w:r w:rsidRPr="008556B4">
        <w:rPr>
          <w:rFonts w:ascii="Bahij Badr" w:eastAsia="Times New Roman" w:hAnsi="Bahij Badr" w:cs="Bahij Badr"/>
          <w:b/>
          <w:bCs/>
          <w:sz w:val="28"/>
          <w:szCs w:val="28"/>
          <w:rtl/>
        </w:rPr>
        <w:t>نقطۀ قوت:</w:t>
      </w:r>
      <w:r w:rsidRPr="008556B4">
        <w:rPr>
          <w:rFonts w:ascii="Bahij Badr" w:eastAsia="Times New Roman" w:hAnsi="Bahij Badr" w:cs="Bahij Badr"/>
          <w:sz w:val="28"/>
          <w:szCs w:val="28"/>
          <w:rtl/>
        </w:rPr>
        <w:t xml:space="preserve"> عبارت از شایستگی ممتازی نسبت به رقبا باشد.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lastRenderedPageBreak/>
        <w:t xml:space="preserve">13. </w:t>
      </w:r>
      <w:r w:rsidRPr="008556B4">
        <w:rPr>
          <w:rFonts w:ascii="Bahij Badr" w:eastAsia="Times New Roman" w:hAnsi="Bahij Badr" w:cs="Bahij Badr"/>
          <w:b/>
          <w:bCs/>
          <w:sz w:val="28"/>
          <w:szCs w:val="28"/>
          <w:rtl/>
        </w:rPr>
        <w:t>نقطۀ ضعف:</w:t>
      </w:r>
      <w:r w:rsidRPr="008556B4">
        <w:rPr>
          <w:rFonts w:ascii="Bahij Badr" w:eastAsia="Times New Roman" w:hAnsi="Bahij Badr" w:cs="Bahij Badr"/>
          <w:sz w:val="28"/>
          <w:szCs w:val="28"/>
          <w:rtl/>
        </w:rPr>
        <w:t xml:space="preserve"> عبارت از کمبود در امکانات مهارت ها و توانایی ها میباشد که به طور محسوس مانع عملکرد پوهنځی می شود.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14. </w:t>
      </w:r>
      <w:r w:rsidRPr="008556B4">
        <w:rPr>
          <w:rFonts w:ascii="Bahij Badr" w:eastAsia="Times New Roman" w:hAnsi="Bahij Badr" w:cs="Bahij Badr"/>
          <w:b/>
          <w:bCs/>
          <w:sz w:val="28"/>
          <w:szCs w:val="28"/>
          <w:rtl/>
        </w:rPr>
        <w:t>ظرفیت:</w:t>
      </w:r>
      <w:r w:rsidRPr="008556B4">
        <w:rPr>
          <w:rFonts w:ascii="Bahij Badr" w:eastAsia="Times New Roman" w:hAnsi="Bahij Badr" w:cs="Bahij Badr"/>
          <w:sz w:val="28"/>
          <w:szCs w:val="28"/>
          <w:rtl/>
        </w:rPr>
        <w:t xml:space="preserve"> ظرفیت نهفته است که بهره گیری از آن پوهنځی را در جهت مثبت رشد میدهد.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15. </w:t>
      </w:r>
      <w:r w:rsidRPr="008556B4">
        <w:rPr>
          <w:rFonts w:ascii="Bahij Badr" w:eastAsia="Times New Roman" w:hAnsi="Bahij Badr" w:cs="Bahij Badr"/>
          <w:b/>
          <w:bCs/>
          <w:sz w:val="28"/>
          <w:szCs w:val="28"/>
          <w:rtl/>
        </w:rPr>
        <w:t>تهدید:</w:t>
      </w:r>
      <w:r w:rsidRPr="008556B4">
        <w:rPr>
          <w:rFonts w:ascii="Bahij Badr" w:eastAsia="Times New Roman" w:hAnsi="Bahij Badr" w:cs="Bahij Badr"/>
          <w:sz w:val="28"/>
          <w:szCs w:val="28"/>
          <w:rtl/>
        </w:rPr>
        <w:t xml:space="preserve"> میزان موفقیت نا مطلوب در محیط خارجی پوهنځی است و یا تهدید عمده در راه پوهنځی میباشد.</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16. </w:t>
      </w:r>
      <w:r w:rsidRPr="008556B4">
        <w:rPr>
          <w:rFonts w:ascii="Bahij Badr" w:eastAsia="Times New Roman" w:hAnsi="Bahij Badr" w:cs="Bahij Badr"/>
          <w:b/>
          <w:bCs/>
          <w:sz w:val="28"/>
          <w:szCs w:val="28"/>
          <w:rtl/>
        </w:rPr>
        <w:t>ستراتیژی تهاجمی</w:t>
      </w:r>
      <w:r w:rsidRPr="008556B4">
        <w:rPr>
          <w:rFonts w:ascii="Bahij Badr" w:eastAsia="Times New Roman" w:hAnsi="Bahij Badr" w:cs="Bahij Badr"/>
          <w:sz w:val="28"/>
          <w:szCs w:val="28"/>
          <w:rtl/>
        </w:rPr>
        <w:t>: با استفاده از نقاط قوت داخلی برای بهره برداری از فرصت های خارجی.</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17. </w:t>
      </w:r>
      <w:r w:rsidRPr="008556B4">
        <w:rPr>
          <w:rFonts w:ascii="Bahij Badr" w:eastAsia="Times New Roman" w:hAnsi="Bahij Badr" w:cs="Bahij Badr"/>
          <w:b/>
          <w:bCs/>
          <w:sz w:val="28"/>
          <w:szCs w:val="28"/>
          <w:rtl/>
        </w:rPr>
        <w:t>استراتیژی محافظه کارانه:</w:t>
      </w:r>
      <w:r w:rsidRPr="008556B4">
        <w:rPr>
          <w:rFonts w:ascii="Bahij Badr" w:eastAsia="Times New Roman" w:hAnsi="Bahij Badr" w:cs="Bahij Badr"/>
          <w:sz w:val="28"/>
          <w:szCs w:val="28"/>
          <w:rtl/>
        </w:rPr>
        <w:t xml:space="preserve"> بهره برداری از فرصت های موجود در محیط خارج برای تبدیل نقاط ضعف داخلی.</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18. </w:t>
      </w:r>
      <w:r w:rsidRPr="008556B4">
        <w:rPr>
          <w:rFonts w:ascii="Bahij Badr" w:eastAsia="Times New Roman" w:hAnsi="Bahij Badr" w:cs="Bahij Badr"/>
          <w:b/>
          <w:bCs/>
          <w:sz w:val="28"/>
          <w:szCs w:val="28"/>
          <w:rtl/>
        </w:rPr>
        <w:t>استراتیژی رقابتی</w:t>
      </w:r>
      <w:r w:rsidRPr="008556B4">
        <w:rPr>
          <w:rFonts w:ascii="Bahij Badr" w:eastAsia="Times New Roman" w:hAnsi="Bahij Badr" w:cs="Bahij Badr"/>
          <w:sz w:val="28"/>
          <w:szCs w:val="28"/>
          <w:rtl/>
        </w:rPr>
        <w:t>: از بین بردن تهدید های موجود در محیط خارج به اساس نقاط قوت پوهنځی.</w:t>
      </w:r>
    </w:p>
    <w:p w:rsidR="00CE727D" w:rsidRPr="008556B4" w:rsidRDefault="00CE727D" w:rsidP="00CE727D">
      <w:pPr>
        <w:bidi/>
        <w:spacing w:line="240" w:lineRule="auto"/>
        <w:ind w:left="108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19. </w:t>
      </w:r>
      <w:r w:rsidRPr="008556B4">
        <w:rPr>
          <w:rFonts w:ascii="Bahij Badr" w:eastAsia="Times New Roman" w:hAnsi="Bahij Badr" w:cs="Bahij Badr"/>
          <w:b/>
          <w:bCs/>
          <w:sz w:val="28"/>
          <w:szCs w:val="28"/>
          <w:rtl/>
        </w:rPr>
        <w:t>استراتیژی تدافع:</w:t>
      </w:r>
      <w:r w:rsidRPr="008556B4">
        <w:rPr>
          <w:rFonts w:ascii="Bahij Badr" w:eastAsia="Times New Roman" w:hAnsi="Bahij Badr" w:cs="Bahij Badr"/>
          <w:sz w:val="28"/>
          <w:szCs w:val="28"/>
          <w:rtl/>
        </w:rPr>
        <w:t xml:space="preserve"> کم کردن نقاط ضعف داخلی و  خود داری ا</w:t>
      </w:r>
      <w:r>
        <w:rPr>
          <w:rFonts w:ascii="Bahij Badr" w:eastAsia="Times New Roman" w:hAnsi="Bahij Badr" w:cs="Bahij Badr"/>
          <w:sz w:val="28"/>
          <w:szCs w:val="28"/>
          <w:rtl/>
        </w:rPr>
        <w:t>ز تهدید های ناشی از محیط خارجی.</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xml:space="preserve">1-5  دیدگاه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         دیپارتمنت  سیول پوهنځی انجنیری مصمم است به حیث یک رشته معتبرعلمی ، اکادمیک و تحقیقاتی دررشته های مختلف علوم انجنیری و تربیه کادر های متعهد و</w:t>
      </w:r>
      <w:r>
        <w:rPr>
          <w:rFonts w:ascii="Bahij Badr" w:eastAsia="Times New Roman" w:hAnsi="Bahij Badr" w:cs="Bahij Badr"/>
          <w:sz w:val="28"/>
          <w:szCs w:val="28"/>
          <w:rtl/>
        </w:rPr>
        <w:t xml:space="preserve"> متخصص به سطح کشور پیشتاز باشد.</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xml:space="preserve">1-6  مأموریت </w:t>
      </w:r>
    </w:p>
    <w:p w:rsidR="00CE727D" w:rsidRPr="008556B4" w:rsidRDefault="00CE727D" w:rsidP="00CE727D">
      <w:pPr>
        <w:bidi/>
        <w:spacing w:before="100" w:beforeAutospacing="1" w:line="240" w:lineRule="auto"/>
        <w:ind w:firstLine="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دیپارتمنت  سیول پوهنځی انجنیری رسیدن به دیدگاه خویش را درخصوص تربیه کادرهای علمی ومتعهد درعلوم ودانش انجنیری، اجرای تحقیقات علمی مسلکی و تقدیم مشوره های علمی و تخصصی به ارگان های دولتی وغی</w:t>
      </w:r>
      <w:r>
        <w:rPr>
          <w:rFonts w:ascii="Bahij Badr" w:eastAsia="Times New Roman" w:hAnsi="Bahij Badr" w:cs="Bahij Badr"/>
          <w:sz w:val="28"/>
          <w:szCs w:val="28"/>
          <w:rtl/>
        </w:rPr>
        <w:t xml:space="preserve">ر دولتی، مأموریت خود می داند.  </w:t>
      </w:r>
    </w:p>
    <w:p w:rsidR="00CE727D" w:rsidRPr="008556B4" w:rsidRDefault="00CE727D" w:rsidP="00CE727D">
      <w:pPr>
        <w:bidi/>
        <w:spacing w:line="240" w:lineRule="auto"/>
        <w:ind w:left="36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1-7 اهداف استراتیژیک</w:t>
      </w:r>
      <w:r w:rsidRPr="008556B4">
        <w:rPr>
          <w:rFonts w:ascii="Bahij Badr" w:eastAsia="Times New Roman" w:hAnsi="Bahij Badr" w:cs="Bahij Badr"/>
          <w:sz w:val="28"/>
          <w:szCs w:val="28"/>
          <w:rtl/>
        </w:rPr>
        <w:t xml:space="preserve"> </w:t>
      </w:r>
      <w:r w:rsidRPr="008556B4">
        <w:rPr>
          <w:rFonts w:ascii="Bahij Badr" w:eastAsia="Times New Roman" w:hAnsi="Bahij Badr" w:cs="Bahij Badr"/>
          <w:b/>
          <w:bCs/>
          <w:sz w:val="28"/>
          <w:szCs w:val="28"/>
          <w:rtl/>
        </w:rPr>
        <w:t>دیپارتمنت  سیول پوهنځی انجنیری</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دیپارتمنت  سیول  پوهنځی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انجنیری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پوهنتون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سلام</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مطابق</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دیدگاه</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رسالت</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خویش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تلاش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می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ورزد</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تا</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محصلان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لسانس و ماستری بعد</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از</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فراغت</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شان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ازاین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نهاد</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علمی،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با</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روحیه</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وطن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دوستانه مکلفیت</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های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خویش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را</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در</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برابر</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وطن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درک</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نموده</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،در</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راستای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پیشرفت و</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آبادانی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کشور</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نقش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بزرگی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را</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ایفا</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نمایند و</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همواره</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آماده</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خدمت</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گذاری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به</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وطن</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مردم</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خویش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باشند</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برای</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ایجاد</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رفاه</w:t>
      </w:r>
      <w:r w:rsidRPr="008556B4">
        <w:rPr>
          <w:rFonts w:ascii="Bahij Badr" w:eastAsia="Times New Roman" w:hAnsi="Bahij Badr" w:cs="Bahij Badr" w:hint="cs"/>
          <w:sz w:val="28"/>
          <w:szCs w:val="28"/>
        </w:rPr>
        <w:t xml:space="preserve"> </w:t>
      </w:r>
      <w:r w:rsidRPr="008556B4">
        <w:rPr>
          <w:rFonts w:ascii="Bahij Badr" w:eastAsia="Times New Roman" w:hAnsi="Bahij Badr" w:cs="Bahij Badr"/>
          <w:sz w:val="28"/>
          <w:szCs w:val="28"/>
          <w:rtl/>
        </w:rPr>
        <w:t>و</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آسایش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 xml:space="preserve">آنها </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تلاش</w:t>
      </w:r>
      <w:r w:rsidRPr="008556B4">
        <w:rPr>
          <w:rFonts w:ascii="Bahij Badr" w:eastAsia="Times New Roman" w:hAnsi="Bahij Badr" w:cs="Bahij Badr" w:hint="cs"/>
          <w:sz w:val="28"/>
          <w:szCs w:val="28"/>
          <w:rtl/>
        </w:rPr>
        <w:t xml:space="preserve"> </w:t>
      </w:r>
      <w:r w:rsidRPr="008556B4">
        <w:rPr>
          <w:rFonts w:ascii="Bahij Badr" w:eastAsia="Times New Roman" w:hAnsi="Bahij Badr" w:cs="Bahij Badr"/>
          <w:sz w:val="28"/>
          <w:szCs w:val="28"/>
          <w:rtl/>
        </w:rPr>
        <w:t>ورزند، اهداف  عمومی این دیپارتمنت برای پنج سال قرار ذیل است:</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lastRenderedPageBreak/>
        <w:t xml:space="preserve">هدف اول استراتیژیک </w:t>
      </w:r>
      <w:r w:rsidRPr="008556B4">
        <w:rPr>
          <w:rFonts w:ascii="Bahij Badr" w:eastAsia="Times New Roman" w:hAnsi="Bahij Badr" w:cs="Bahij Badr"/>
          <w:sz w:val="28"/>
          <w:szCs w:val="28"/>
          <w:rtl/>
        </w:rPr>
        <w:t xml:space="preserve"> : انکشاف تحقیقات و نوآوری در تولید علم از طریق بلند بردن توانایی های ریسرچ و تحقیق علمی وابتکارات و نو آوری ها در این مجال تا در رفع نیازمندی</w:t>
      </w:r>
      <w:r>
        <w:rPr>
          <w:rFonts w:ascii="Bahij Badr" w:eastAsia="Times New Roman" w:hAnsi="Bahij Badr" w:cs="Bahij Badr"/>
          <w:sz w:val="28"/>
          <w:szCs w:val="28"/>
          <w:rtl/>
        </w:rPr>
        <w:t xml:space="preserve"> های ملی وبین المللی سهیم باشد.</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 برای کسب این هدف، ستراتیژی های ذیل در نظر گرفته شده است. </w:t>
      </w:r>
    </w:p>
    <w:p w:rsidR="00CE727D" w:rsidRPr="008556B4" w:rsidRDefault="00CE727D" w:rsidP="00CE727D">
      <w:pPr>
        <w:numPr>
          <w:ilvl w:val="0"/>
          <w:numId w:val="1"/>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استفاده از استادان بیرونی با تجریه در عرصه های تحقیق، در تطبیق برنامه های مندرج در تفاهمنامه ها علی الخصوص برنامه های تحقیقی</w:t>
      </w:r>
    </w:p>
    <w:p w:rsidR="00CE727D" w:rsidRPr="008556B4" w:rsidRDefault="00CE727D" w:rsidP="00CE727D">
      <w:pPr>
        <w:numPr>
          <w:ilvl w:val="0"/>
          <w:numId w:val="1"/>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موجودیت استادان با تجربه داخلی در عرصه های تحقیقی و استفاده از آنها در زمینه تحقیقات</w:t>
      </w:r>
    </w:p>
    <w:p w:rsidR="00CE727D" w:rsidRPr="008556B4" w:rsidRDefault="00CE727D" w:rsidP="00CE727D">
      <w:pPr>
        <w:numPr>
          <w:ilvl w:val="0"/>
          <w:numId w:val="1"/>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بلند بردن ظرفیت تحقیقی اساتید با تدویر ورکشاپ ها توسط اساتید با تجربه و محقق در زمینه های مختلف یک فرصت بسیار خوب بوده و باید از آن در راستای تحقیق و ترویج آن استفاده شود.</w:t>
      </w:r>
    </w:p>
    <w:p w:rsidR="00CE727D" w:rsidRPr="008556B4" w:rsidRDefault="00CE727D" w:rsidP="00CE727D">
      <w:pPr>
        <w:numPr>
          <w:ilvl w:val="0"/>
          <w:numId w:val="1"/>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 داشتن اکونت پلیجریزم در پوهنتون میتواند در عرصه تحقیقات کمک به سزای داشته باشد، و به عنوان یکی از وسایل تکنالوژیکی میتوان</w:t>
      </w:r>
    </w:p>
    <w:p w:rsidR="00CE727D" w:rsidRPr="008556B4" w:rsidRDefault="00CE727D" w:rsidP="00CE727D">
      <w:pPr>
        <w:numPr>
          <w:ilvl w:val="0"/>
          <w:numId w:val="1"/>
        </w:numPr>
        <w:bidi/>
        <w:spacing w:before="100" w:beforeAutospacing="1" w:after="100" w:afterAutospacing="1"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بلند بردن کیفیت تحقیق از طریق  پایان نامه ها تحصیلی ماستری و لیسانس ،.</w:t>
      </w:r>
    </w:p>
    <w:p w:rsidR="00CE727D" w:rsidRPr="006330F1" w:rsidRDefault="00CE727D" w:rsidP="00CE727D">
      <w:pPr>
        <w:numPr>
          <w:ilvl w:val="0"/>
          <w:numId w:val="1"/>
        </w:numPr>
        <w:bidi/>
        <w:spacing w:before="100" w:beforeAutospacing="1" w:after="100" w:afterAutospacing="1"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فعال سازی استادان در عرصه تحقیق برای کسب رتبه های علمی</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هدف دوم استراتیژیک</w:t>
      </w:r>
      <w:r w:rsidRPr="008556B4">
        <w:rPr>
          <w:rFonts w:ascii="Bahij Badr" w:eastAsia="Times New Roman" w:hAnsi="Bahij Badr" w:cs="Bahij Badr"/>
          <w:sz w:val="28"/>
          <w:szCs w:val="28"/>
          <w:rtl/>
        </w:rPr>
        <w:t>: تطبیق برنامه های تضمین کیفیت غرض معیاری سازی تعلیم و ارتقای کیفیت تحصیل</w:t>
      </w:r>
    </w:p>
    <w:p w:rsidR="00CE727D" w:rsidRPr="008556B4" w:rsidRDefault="00CE727D" w:rsidP="00CE727D">
      <w:pPr>
        <w:bidi/>
        <w:spacing w:line="240" w:lineRule="auto"/>
        <w:ind w:left="360"/>
        <w:jc w:val="both"/>
        <w:rPr>
          <w:rFonts w:ascii="Bahij Badr" w:eastAsia="Times New Roman" w:hAnsi="Bahij Badr" w:cs="Bahij Badr"/>
          <w:sz w:val="28"/>
          <w:szCs w:val="28"/>
          <w:rtl/>
        </w:rPr>
      </w:pPr>
      <w:r>
        <w:rPr>
          <w:rFonts w:ascii="Bahij Badr" w:eastAsia="Times New Roman" w:hAnsi="Bahij Badr" w:cs="Bahij Badr"/>
          <w:sz w:val="28"/>
          <w:szCs w:val="28"/>
          <w:rtl/>
        </w:rPr>
        <w:t>پوهنځی انجنیری دیپارتمنت  سیول.</w:t>
      </w:r>
    </w:p>
    <w:p w:rsidR="00CE727D" w:rsidRPr="008556B4" w:rsidRDefault="00CE727D" w:rsidP="00CE727D">
      <w:pPr>
        <w:tabs>
          <w:tab w:val="right" w:pos="360"/>
        </w:tabs>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 برای کسب این هدف، ستراتیژی های ذیل در نظر گرفته شده است.</w:t>
      </w:r>
    </w:p>
    <w:p w:rsidR="00CE727D" w:rsidRPr="008556B4"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استفاده از کادر های علمی و با استعداد در پیشبرد برنامه های موجود و جدید</w:t>
      </w:r>
      <w:r w:rsidRPr="008556B4">
        <w:rPr>
          <w:rFonts w:ascii="Bahij Badr" w:eastAsia="Times New Roman" w:hAnsi="Bahij Badr" w:cs="Bahij Badr"/>
          <w:b/>
          <w:bCs/>
          <w:sz w:val="28"/>
          <w:szCs w:val="28"/>
          <w:rtl/>
        </w:rPr>
        <w:t xml:space="preserve"> </w:t>
      </w:r>
    </w:p>
    <w:p w:rsidR="00CE727D" w:rsidRPr="008556B4"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استفادها ز کلستر های تحصیلی و معیاری سازی نصاب های تحصیلی که تا هنوز کلستر نشده  از طریق وزارت تحصیلات عالی</w:t>
      </w:r>
      <w:r w:rsidRPr="008556B4">
        <w:rPr>
          <w:rFonts w:ascii="Bahij Badr" w:eastAsia="Times New Roman" w:hAnsi="Bahij Badr" w:cs="Bahij Badr"/>
          <w:b/>
          <w:bCs/>
          <w:sz w:val="28"/>
          <w:szCs w:val="28"/>
          <w:rtl/>
        </w:rPr>
        <w:t xml:space="preserve"> </w:t>
      </w:r>
    </w:p>
    <w:p w:rsidR="00CE727D" w:rsidRPr="008556B4"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استفاده از از استادان با تجریه در عرصه های تحقیق، تدریس و انکشاف برای متعلمان تازه وارد ضعیف در پوهنتون</w:t>
      </w:r>
      <w:r w:rsidRPr="008556B4">
        <w:rPr>
          <w:rFonts w:ascii="Bahij Badr" w:eastAsia="Times New Roman" w:hAnsi="Bahij Badr" w:cs="Bahij Badr"/>
          <w:b/>
          <w:bCs/>
          <w:sz w:val="28"/>
          <w:szCs w:val="28"/>
          <w:rtl/>
        </w:rPr>
        <w:t xml:space="preserve"> </w:t>
      </w:r>
    </w:p>
    <w:p w:rsidR="00CE727D" w:rsidRPr="008556B4"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بیشتر سازی کار های عملی در ساحه و لابراتوار در سطح پوهنحی  از طریق پلتفورم های موجود در پوهنحی  و طرزالعمل های های موجود </w:t>
      </w:r>
    </w:p>
    <w:p w:rsidR="00CE727D" w:rsidRPr="008556B4"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معیاری سازی تعلیم از طریق تطبیق پلانها، گزارشات، چک لیست ها و رهنمود ها (در مجموع پروسه تضمین کیفیت) و متابعت جدی آن.</w:t>
      </w:r>
    </w:p>
    <w:p w:rsidR="00CE727D" w:rsidRPr="008556B4"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کم کردن کریدت های اساتید و توجه به تحقیقات و فعالیت های تضمین کیفیت</w:t>
      </w:r>
    </w:p>
    <w:p w:rsidR="00CE727D" w:rsidRPr="006330F1" w:rsidRDefault="00CE727D" w:rsidP="00CE727D">
      <w:pPr>
        <w:numPr>
          <w:ilvl w:val="0"/>
          <w:numId w:val="2"/>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lastRenderedPageBreak/>
        <w:t>تطبیق معیار های اعتبار ملی اکادمیک در معیاری سازی تعلیم</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هدف سوم استراتیژیک</w:t>
      </w:r>
      <w:r w:rsidRPr="008556B4">
        <w:rPr>
          <w:rFonts w:ascii="Bahij Badr" w:eastAsia="Times New Roman" w:hAnsi="Bahij Badr" w:cs="Bahij Badr"/>
          <w:sz w:val="28"/>
          <w:szCs w:val="28"/>
          <w:rtl/>
        </w:rPr>
        <w:t>: انکشاف برنامه</w:t>
      </w:r>
      <w:r>
        <w:rPr>
          <w:rFonts w:ascii="Bahij Badr" w:eastAsia="Times New Roman" w:hAnsi="Bahij Badr" w:cs="Bahij Badr"/>
          <w:sz w:val="28"/>
          <w:szCs w:val="28"/>
          <w:rtl/>
        </w:rPr>
        <w:t xml:space="preserve"> های علمی جدید دیپارتمنت  سیول </w:t>
      </w:r>
    </w:p>
    <w:p w:rsidR="00CE727D" w:rsidRPr="008556B4" w:rsidRDefault="00CE727D" w:rsidP="00CE727D">
      <w:pPr>
        <w:pStyle w:val="ListParagraph"/>
        <w:bidi/>
        <w:spacing w:after="0" w:line="240" w:lineRule="auto"/>
        <w:ind w:left="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برای کسب این هدف، ستراتیژی های ذیل در نظر گرفته شده است</w:t>
      </w:r>
    </w:p>
    <w:p w:rsidR="00CE727D" w:rsidRPr="008556B4" w:rsidRDefault="00CE727D" w:rsidP="00CE727D">
      <w:pPr>
        <w:tabs>
          <w:tab w:val="right" w:pos="360"/>
        </w:tabs>
        <w:bidi/>
        <w:spacing w:line="240" w:lineRule="auto"/>
        <w:ind w:left="72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1.      پیشبرد برنامه  توسط اساتید با تجریه</w:t>
      </w:r>
      <w:r>
        <w:rPr>
          <w:rFonts w:ascii="Bahij Badr" w:eastAsia="Times New Roman" w:hAnsi="Bahij Badr" w:cs="Bahij Badr"/>
          <w:sz w:val="28"/>
          <w:szCs w:val="28"/>
          <w:rtl/>
        </w:rPr>
        <w:t xml:space="preserve"> و تنظیم نصاب  معیاری توسط آنان</w:t>
      </w:r>
      <w:r w:rsidRPr="008556B4">
        <w:rPr>
          <w:rFonts w:ascii="Bahij Badr" w:eastAsia="Times New Roman" w:hAnsi="Bahij Badr" w:cs="Bahij Badr"/>
          <w:sz w:val="28"/>
          <w:szCs w:val="28"/>
          <w:rtl/>
        </w:rPr>
        <w:t> </w:t>
      </w:r>
    </w:p>
    <w:p w:rsidR="00CE727D" w:rsidRPr="008556B4" w:rsidRDefault="00CE727D" w:rsidP="00CE727D">
      <w:pPr>
        <w:bidi/>
        <w:spacing w:before="100" w:beforeAutospacing="1" w:after="100" w:after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هدف چهارم استراتیژیک:</w:t>
      </w:r>
      <w:r w:rsidRPr="008556B4">
        <w:rPr>
          <w:rFonts w:ascii="Bahij Badr" w:eastAsia="Times New Roman" w:hAnsi="Bahij Badr" w:cs="Bahij Badr"/>
          <w:sz w:val="28"/>
          <w:szCs w:val="28"/>
          <w:rtl/>
        </w:rPr>
        <w:t xml:space="preserve"> انکشاف و بهبود آموزش الکترونیک: انکشاف و و استفاده بهینه از تکنالوژی معلوماتی و وسایل الکترونیکی در تدریس، تحقیق و اداره:</w:t>
      </w:r>
    </w:p>
    <w:p w:rsidR="00CE727D" w:rsidRPr="008556B4" w:rsidRDefault="00CE727D" w:rsidP="00CE727D">
      <w:pPr>
        <w:bidi/>
        <w:spacing w:before="100" w:beforeAutospacing="1" w:after="100" w:afterAutospacing="1" w:line="240" w:lineRule="auto"/>
        <w:jc w:val="both"/>
        <w:rPr>
          <w:rFonts w:ascii="Bahij Badr" w:eastAsia="Times New Roman" w:hAnsi="Bahij Badr" w:cs="Bahij Badr"/>
          <w:sz w:val="28"/>
          <w:szCs w:val="28"/>
        </w:rPr>
      </w:pPr>
      <w:r w:rsidRPr="008556B4">
        <w:rPr>
          <w:rFonts w:ascii="Bahij Badr" w:eastAsia="Times New Roman" w:hAnsi="Bahij Badr" w:cs="Bahij Badr"/>
          <w:sz w:val="28"/>
          <w:szCs w:val="28"/>
          <w:rtl/>
        </w:rPr>
        <w:t xml:space="preserve"> برای کسب این هدف، ستراتیژی های ذیل در نظر گرفته شده است</w:t>
      </w:r>
    </w:p>
    <w:p w:rsidR="00CE727D" w:rsidRPr="008556B4" w:rsidRDefault="00CE727D" w:rsidP="00CE727D">
      <w:pPr>
        <w:numPr>
          <w:ilvl w:val="0"/>
          <w:numId w:val="3"/>
        </w:numPr>
        <w:bidi/>
        <w:spacing w:before="100" w:beforeAutospacing="1" w:after="0" w:line="240" w:lineRule="auto"/>
        <w:ind w:left="1440"/>
        <w:jc w:val="both"/>
        <w:rPr>
          <w:rFonts w:ascii="Bahij Badr" w:eastAsia="Times New Roman" w:hAnsi="Bahij Badr" w:cs="Bahij Badr"/>
          <w:sz w:val="28"/>
          <w:szCs w:val="28"/>
        </w:rPr>
      </w:pPr>
      <w:r w:rsidRPr="008556B4">
        <w:rPr>
          <w:rFonts w:ascii="Bahij Badr" w:eastAsia="Times New Roman" w:hAnsi="Bahij Badr" w:cs="Bahij Badr"/>
          <w:sz w:val="28"/>
          <w:szCs w:val="28"/>
          <w:rtl/>
        </w:rPr>
        <w:t>تهیه و تجدید وسایل الکترونیکی در پوهنتون و زمینه سازی استفاده عموم مردم از این امکانات</w:t>
      </w:r>
    </w:p>
    <w:p w:rsidR="00CE727D" w:rsidRPr="008556B4" w:rsidRDefault="00CE727D" w:rsidP="00CE727D">
      <w:pPr>
        <w:numPr>
          <w:ilvl w:val="0"/>
          <w:numId w:val="3"/>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ارتقای کیفیت تحصیل برنامه های علمی، استفاده از تکنالوژی  معلوماتی  </w:t>
      </w:r>
    </w:p>
    <w:p w:rsidR="00CE727D" w:rsidRPr="008556B4" w:rsidRDefault="00CE727D" w:rsidP="00CE727D">
      <w:pPr>
        <w:numPr>
          <w:ilvl w:val="0"/>
          <w:numId w:val="3"/>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:مراقبت و تعقیب جدی از وسایل جدید که سبب استهلاک، سرقت و از بین رفتن آنان نشود</w:t>
      </w:r>
    </w:p>
    <w:p w:rsidR="00CE727D" w:rsidRPr="008556B4" w:rsidRDefault="00CE727D" w:rsidP="00CE727D">
      <w:pPr>
        <w:numPr>
          <w:ilvl w:val="0"/>
          <w:numId w:val="3"/>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:تدویر سمینار ها و کنفرانس ها و برنامه ها به شکل آنلاین که هم بتواند در داخل سبب آموزش اساتید و کارمندان شود و از جانب دیگر محصلان و مردم عام از این برنامه ها استفاده اعظمی نمایند</w:t>
      </w:r>
    </w:p>
    <w:p w:rsidR="00CE727D" w:rsidRPr="006330F1" w:rsidRDefault="00CE727D" w:rsidP="00CE727D">
      <w:pPr>
        <w:numPr>
          <w:ilvl w:val="0"/>
          <w:numId w:val="3"/>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دیجیتالی (آنلاین) شدن برنامه ها و سیستم اداری در پنج سال آینده به شکل کامل و متصل شدن همه محصلین، اداره و اساتید در یک وسیله واحد</w:t>
      </w:r>
      <w:r w:rsidRPr="006330F1">
        <w:rPr>
          <w:rFonts w:ascii="Bahij Badr" w:eastAsia="Times New Roman" w:hAnsi="Bahij Badr" w:cs="Bahij Badr"/>
          <w:sz w:val="28"/>
          <w:szCs w:val="28"/>
          <w:rtl/>
        </w:rPr>
        <w:t>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xml:space="preserve">هدف پنجم استراتیژیک </w:t>
      </w:r>
      <w:r w:rsidRPr="008556B4">
        <w:rPr>
          <w:rFonts w:ascii="Bahij Badr" w:eastAsia="Times New Roman" w:hAnsi="Bahij Badr" w:cs="Bahij Badr"/>
          <w:sz w:val="28"/>
          <w:szCs w:val="28"/>
          <w:rtl/>
        </w:rPr>
        <w:t xml:space="preserve">: ارتقای ظرفیت اعضای کادر علمی و اداری دیپارتمنت سیول .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تدویر ورکشاپ ها و برنامه های مخ</w:t>
      </w:r>
      <w:r>
        <w:rPr>
          <w:rFonts w:ascii="Bahij Badr" w:eastAsia="Times New Roman" w:hAnsi="Bahij Badr" w:cs="Bahij Badr"/>
          <w:sz w:val="28"/>
          <w:szCs w:val="28"/>
          <w:rtl/>
        </w:rPr>
        <w:t>تلف برای اساتید، اداره و محصلان</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برای کسب این هدف، ستراتیژی های ذیل در نظر گرفته شده است</w:t>
      </w:r>
    </w:p>
    <w:p w:rsidR="00CE727D" w:rsidRPr="008556B4" w:rsidRDefault="00CE727D" w:rsidP="00CE727D">
      <w:pPr>
        <w:bidi/>
        <w:spacing w:line="240" w:lineRule="auto"/>
        <w:ind w:left="720" w:hanging="36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xml:space="preserve">1.     </w:t>
      </w:r>
      <w:r w:rsidRPr="008556B4">
        <w:rPr>
          <w:rFonts w:ascii="Bahij Badr" w:eastAsia="Times New Roman" w:hAnsi="Bahij Badr" w:cs="Bahij Badr"/>
          <w:sz w:val="28"/>
          <w:szCs w:val="28"/>
          <w:rtl/>
        </w:rPr>
        <w:t>تدویر ورکشاپ ها و برنامه های مختلف برای اساتید، اداره و محصلان</w:t>
      </w:r>
    </w:p>
    <w:p w:rsidR="00CE727D" w:rsidRPr="008556B4" w:rsidRDefault="00CE727D" w:rsidP="00CE727D">
      <w:pPr>
        <w:numPr>
          <w:ilvl w:val="0"/>
          <w:numId w:val="4"/>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زمینه سازی برای سیر های علمی، سفر ها و برگذاری برنامه های علمی مشترک انجام شود</w:t>
      </w:r>
    </w:p>
    <w:p w:rsidR="00CE727D" w:rsidRPr="008556B4" w:rsidRDefault="00CE727D" w:rsidP="00CE727D">
      <w:pPr>
        <w:numPr>
          <w:ilvl w:val="0"/>
          <w:numId w:val="4"/>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تبادل تجارب داخلی و خارجی با استفاده از تفاهمنامه ها و سایر برنامه های دیگر</w:t>
      </w:r>
      <w:r w:rsidRPr="008556B4">
        <w:rPr>
          <w:rFonts w:ascii="Bahij Badr" w:eastAsia="Times New Roman" w:hAnsi="Bahij Badr" w:cs="Bahij Badr"/>
          <w:b/>
          <w:bCs/>
          <w:sz w:val="28"/>
          <w:szCs w:val="28"/>
          <w:rtl/>
        </w:rPr>
        <w:t xml:space="preserve"> </w:t>
      </w:r>
    </w:p>
    <w:p w:rsidR="00CE727D" w:rsidRPr="008556B4" w:rsidRDefault="00CE727D" w:rsidP="00CE727D">
      <w:pPr>
        <w:numPr>
          <w:ilvl w:val="0"/>
          <w:numId w:val="4"/>
        </w:numPr>
        <w:bidi/>
        <w:spacing w:before="100" w:beforeAutospacing="1" w:after="0" w:line="240" w:lineRule="auto"/>
        <w:ind w:left="144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بلند بردن درجه علمی اساتید به منظور ارتقای علمی آنان</w:t>
      </w:r>
      <w:r w:rsidRPr="008556B4">
        <w:rPr>
          <w:rFonts w:ascii="Bahij Badr" w:eastAsia="Times New Roman" w:hAnsi="Bahij Badr" w:cs="Bahij Badr"/>
          <w:b/>
          <w:bCs/>
          <w:sz w:val="28"/>
          <w:szCs w:val="28"/>
          <w:rtl/>
        </w:rPr>
        <w:t xml:space="preserve"> </w:t>
      </w:r>
    </w:p>
    <w:p w:rsidR="00CE727D" w:rsidRPr="008556B4" w:rsidRDefault="00CE727D" w:rsidP="00CE727D">
      <w:pPr>
        <w:bidi/>
        <w:spacing w:line="240" w:lineRule="auto"/>
        <w:ind w:left="720"/>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w:t>
      </w:r>
    </w:p>
    <w:p w:rsidR="00CE727D" w:rsidRPr="008556B4" w:rsidRDefault="00CE727D" w:rsidP="00CE727D">
      <w:pPr>
        <w:tabs>
          <w:tab w:val="right" w:pos="360"/>
        </w:tabs>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lastRenderedPageBreak/>
        <w:t>1</w:t>
      </w:r>
      <w:r w:rsidRPr="008556B4">
        <w:rPr>
          <w:rFonts w:ascii="Bahij Badr" w:eastAsia="Times New Roman" w:hAnsi="Bahij Badr" w:cs="Bahij Badr"/>
          <w:b/>
          <w:bCs/>
          <w:sz w:val="28"/>
          <w:szCs w:val="28"/>
        </w:rPr>
        <w:t>-</w:t>
      </w:r>
      <w:r w:rsidRPr="008556B4">
        <w:rPr>
          <w:rFonts w:ascii="Bahij Badr" w:eastAsia="Times New Roman" w:hAnsi="Bahij Badr" w:cs="Bahij Badr"/>
          <w:b/>
          <w:bCs/>
          <w:sz w:val="28"/>
          <w:szCs w:val="28"/>
          <w:rtl/>
        </w:rPr>
        <w:t>8</w:t>
      </w:r>
      <w:r w:rsidRPr="008556B4">
        <w:rPr>
          <w:rFonts w:ascii="Bahij Badr" w:eastAsia="Times New Roman" w:hAnsi="Bahij Badr" w:cs="Bahij Badr"/>
          <w:b/>
          <w:bCs/>
          <w:sz w:val="28"/>
          <w:szCs w:val="28"/>
        </w:rPr>
        <w:t>-</w:t>
      </w:r>
      <w:r w:rsidRPr="008556B4">
        <w:rPr>
          <w:rFonts w:ascii="Bahij Badr" w:eastAsia="Times New Roman" w:hAnsi="Bahij Badr" w:cs="Bahij Badr"/>
          <w:b/>
          <w:bCs/>
          <w:sz w:val="28"/>
          <w:szCs w:val="28"/>
          <w:rtl/>
        </w:rPr>
        <w:t xml:space="preserve"> </w:t>
      </w:r>
      <w:r w:rsidRPr="008556B4">
        <w:rPr>
          <w:rFonts w:ascii="Bahij Badr" w:eastAsia="Times New Roman" w:hAnsi="Bahij Badr" w:cs="Bahij Badr" w:hint="cs"/>
          <w:b/>
          <w:bCs/>
          <w:sz w:val="28"/>
          <w:szCs w:val="28"/>
          <w:rtl/>
        </w:rPr>
        <w:t>چگونگی دست یابی به اهداف استراتیژیکی</w:t>
      </w:r>
    </w:p>
    <w:p w:rsidR="00CE727D" w:rsidRPr="008556B4" w:rsidRDefault="00CE727D" w:rsidP="00CE727D">
      <w:pPr>
        <w:pStyle w:val="ListParagraph"/>
        <w:bidi/>
        <w:spacing w:after="0" w:line="240" w:lineRule="auto"/>
        <w:ind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1.     دیپارتمنت سیول</w:t>
      </w:r>
    </w:p>
    <w:p w:rsidR="00CE727D" w:rsidRPr="006330F1" w:rsidRDefault="00CE727D" w:rsidP="00CE727D">
      <w:pPr>
        <w:pStyle w:val="ListParagraph"/>
        <w:bidi/>
        <w:spacing w:after="0" w:line="240" w:lineRule="auto"/>
        <w:ind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2.     کمیته ها دیپارتمنت سیول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1-9-</w:t>
      </w:r>
      <w:r w:rsidRPr="008556B4">
        <w:rPr>
          <w:rFonts w:ascii="Bahij Badr" w:eastAsia="Times New Roman" w:hAnsi="Bahij Badr" w:cs="Bahij Badr"/>
          <w:b/>
          <w:bCs/>
          <w:sz w:val="28"/>
          <w:szCs w:val="28"/>
        </w:rPr>
        <w:t xml:space="preserve"> </w:t>
      </w:r>
      <w:r w:rsidRPr="008556B4">
        <w:rPr>
          <w:rFonts w:ascii="Bahij Badr" w:eastAsia="Times New Roman" w:hAnsi="Bahij Badr" w:cs="Bahij Badr"/>
          <w:b/>
          <w:bCs/>
          <w:sz w:val="28"/>
          <w:szCs w:val="28"/>
          <w:rtl/>
        </w:rPr>
        <w:t xml:space="preserve"> محصلین مورد هدف پوهنځی انجنیری دیپارتمنت سیول</w:t>
      </w:r>
    </w:p>
    <w:p w:rsidR="00CE727D" w:rsidRPr="008556B4" w:rsidRDefault="00CE727D" w:rsidP="00CE727D">
      <w:pPr>
        <w:bidi/>
        <w:spacing w:line="240" w:lineRule="auto"/>
        <w:ind w:left="72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     فارغین صنوف دوازدهم برای برنامه های  لیساس </w:t>
      </w:r>
    </w:p>
    <w:p w:rsidR="00CE727D" w:rsidRPr="008556B4" w:rsidRDefault="00CE727D" w:rsidP="00CE727D">
      <w:pPr>
        <w:bidi/>
        <w:spacing w:line="240" w:lineRule="auto"/>
        <w:ind w:left="72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2.     فارغین صنوف چهاردهم  انستیتوت های مسلکی برای برنامه های   لسانس</w:t>
      </w:r>
    </w:p>
    <w:p w:rsidR="00CE727D" w:rsidRPr="008556B4" w:rsidRDefault="00CE727D" w:rsidP="00CE727D">
      <w:pPr>
        <w:bidi/>
        <w:spacing w:line="240" w:lineRule="auto"/>
        <w:ind w:left="720"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3.     فارغین پوهنځی های انجنیری پوهنتون های دولتی وغیردولتی که علاقه به تحصیلات عالی به سطح ماستری را دارند در برنامه  م</w:t>
      </w:r>
      <w:r>
        <w:rPr>
          <w:rFonts w:ascii="Bahij Badr" w:eastAsia="Times New Roman" w:hAnsi="Bahij Badr" w:cs="Bahij Badr"/>
          <w:sz w:val="28"/>
          <w:szCs w:val="28"/>
          <w:rtl/>
        </w:rPr>
        <w:t>استری مرتبط به دیپارتمنت سیول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1-10  مزایای کلیدی پلان ستراتیژیک در پنج سال اینده</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با تطبیق موفقانه پلان استراتیژیک قرار است تا تعداد زیادی ازهموطنان ما ازعرضه خدمات تحصیلی و توانمند سازی مستفید شده  که دراینجا فشرده خلاصه میگردد:</w:t>
      </w:r>
    </w:p>
    <w:p w:rsidR="00CE727D" w:rsidRPr="008556B4" w:rsidRDefault="00CE727D" w:rsidP="00CE727D">
      <w:pPr>
        <w:pStyle w:val="ListParagraph"/>
        <w:bidi/>
        <w:spacing w:after="0" w:line="240" w:lineRule="auto"/>
        <w:ind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1.      بتعداد 200  تن از فارغین صنوف دوازدهم ازطریق آموزش تحصیلات عالی دررشته </w:t>
      </w: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سیول به درجه لیسانس به جامعه تقدیم خواهند شد.</w:t>
      </w:r>
    </w:p>
    <w:p w:rsidR="00CE727D" w:rsidRPr="008556B4" w:rsidRDefault="00CE727D" w:rsidP="00CE727D">
      <w:pPr>
        <w:pStyle w:val="ListParagraph"/>
        <w:bidi/>
        <w:spacing w:after="0" w:line="240" w:lineRule="auto"/>
        <w:ind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2.     بتعداد 40 نفر فارغین صنوف چهاردهم انستیتیوت مسلکی ازافراد وکارمندان مؤسسات دولتی و غیر دولتی از طریق آموزش تحصیلات عالی در رشته سیول به درجه لیسانس به جامعه تقدیم خواهند شد.</w:t>
      </w:r>
    </w:p>
    <w:p w:rsidR="00CE727D" w:rsidRPr="008556B4" w:rsidRDefault="00CE727D" w:rsidP="00CE727D">
      <w:pPr>
        <w:pStyle w:val="ListParagraph"/>
        <w:bidi/>
        <w:spacing w:after="0" w:line="240" w:lineRule="auto"/>
        <w:ind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3.     بتعداد 60 تن از فارغین صنوف دوازدهم ازطریق آموزش تحصیلات عالی در رشته انجنیری منابع آب به درجه لیسانس به جامعه تقدیم خواهند شد.</w:t>
      </w:r>
    </w:p>
    <w:p w:rsidR="00CE727D" w:rsidRPr="006330F1" w:rsidRDefault="00CE727D" w:rsidP="00CE727D">
      <w:pPr>
        <w:pStyle w:val="ListParagraph"/>
        <w:bidi/>
        <w:spacing w:after="0" w:line="240" w:lineRule="auto"/>
        <w:ind w:hanging="360"/>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4.     بتعداد </w:t>
      </w:r>
      <w:r w:rsidRPr="008556B4">
        <w:rPr>
          <w:rFonts w:ascii="Bahij Badr" w:eastAsia="Times New Roman" w:hAnsi="Bahij Badr" w:cs="Bahij Badr"/>
          <w:sz w:val="28"/>
          <w:szCs w:val="28"/>
        </w:rPr>
        <w:t xml:space="preserve"> </w:t>
      </w:r>
      <w:r w:rsidRPr="008556B4">
        <w:rPr>
          <w:rFonts w:ascii="Bahij Badr" w:eastAsia="Times New Roman" w:hAnsi="Bahij Badr" w:cs="Bahij Badr"/>
          <w:sz w:val="28"/>
          <w:szCs w:val="28"/>
          <w:rtl/>
        </w:rPr>
        <w:t>150تن ازفارغین پوهنځی انجنیری  رشته سیول پوهنتون های دولتی وغیر دولتی در پروگرام ماستری  در بخش ساختمان تحصیلات خویش ارتقاء می دهد.</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xml:space="preserve">1-11  چالش های دیپارتمنت سیول پوهنځی انجنیری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 xml:space="preserve"> تطبیق درست و کامل پلان استراتیژیک نیاز به فراهم ساختن منابع کافی مالی، بشری و کمک های تخنیکی داشته  و مستلزم سعی و تلاش برای جذب محصلین غرض تقویه بنیه مالی است. بناً درصورت عدم دریافت محصلین به اندازه </w:t>
      </w:r>
      <w:r w:rsidRPr="008556B4">
        <w:rPr>
          <w:rFonts w:ascii="Bahij Badr" w:eastAsia="Times New Roman" w:hAnsi="Bahij Badr" w:cs="Bahij Badr"/>
          <w:sz w:val="28"/>
          <w:szCs w:val="28"/>
          <w:rtl/>
        </w:rPr>
        <w:lastRenderedPageBreak/>
        <w:t xml:space="preserve">کافی سبب کاهش منابع مالی گردیده ودرآن صورت ازعواید خویش تطبیق کامل پلان استراتیژیک </w:t>
      </w:r>
      <w:r>
        <w:rPr>
          <w:rFonts w:ascii="Bahij Badr" w:eastAsia="Times New Roman" w:hAnsi="Bahij Badr" w:cs="Bahij Badr"/>
          <w:sz w:val="28"/>
          <w:szCs w:val="28"/>
          <w:rtl/>
        </w:rPr>
        <w:t xml:space="preserve">را به سکته گی  مواجه خواهد شد.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b/>
          <w:bCs/>
          <w:sz w:val="28"/>
          <w:szCs w:val="28"/>
          <w:rtl/>
        </w:rPr>
        <w:t xml:space="preserve">1-12- ارزش و مفیدیت طرح پلان </w:t>
      </w:r>
    </w:p>
    <w:p w:rsidR="00CE727D" w:rsidRPr="008556B4" w:rsidRDefault="00CE727D" w:rsidP="00CE727D">
      <w:pPr>
        <w:bidi/>
        <w:spacing w:before="100" w:beforeAutospacing="1" w:line="240" w:lineRule="auto"/>
        <w:jc w:val="both"/>
        <w:rPr>
          <w:rFonts w:ascii="Bahij Badr" w:eastAsia="Times New Roman" w:hAnsi="Bahij Badr" w:cs="Bahij Badr"/>
          <w:sz w:val="28"/>
          <w:szCs w:val="28"/>
          <w:rtl/>
        </w:rPr>
      </w:pPr>
      <w:r w:rsidRPr="008556B4">
        <w:rPr>
          <w:rFonts w:ascii="Bahij Badr" w:eastAsia="Times New Roman" w:hAnsi="Bahij Badr" w:cs="Bahij Badr"/>
          <w:sz w:val="28"/>
          <w:szCs w:val="28"/>
          <w:rtl/>
        </w:rPr>
        <w:t>انکشاف برنامه استراتیژیک دیپارتمنت سیول پوهنځی انجنیری یک گام بسیارارزنده وحیاتی درارائه خدمات با کیفیت تحصیلی برای قشر جوان و نیازمند کشور بوده واداره پوهنځی را قادر میسازد تا  مسیر تعیین شده خود را برای رسیدن به اهداف ومقاصد خویش بصورت دقیق تعقیب وادامه داده، تا بتوانند به تعهدات خود جامعه عمل پوشیده و ممد در راه رشد وانکشاف تعلیمی اقتصادی و اجتماعی گردد. این پلان  مسیر دیپارتمنت سیول پوهنځی انجنیری را مشخص می سازد که از کجا میخواهد به کجا برود و چه میخواهد بدست آورد. با تطبیق این پلان مطروحه دیپارتمنت سیول پوهنځی انجنیری میتواند خدمات  تحصیلی معیاری و با کیفیت بالا را در پاسخگویی به نیازمندی های فعلی جامعه افغانی ارائه نماید.</w:t>
      </w:r>
    </w:p>
    <w:p w:rsidR="00BA1A25" w:rsidRDefault="00BA1A25">
      <w:bookmarkStart w:id="9" w:name="_GoBack"/>
      <w:bookmarkEnd w:id="9"/>
    </w:p>
    <w:sectPr w:rsidR="00BA1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Badr">
    <w:panose1 w:val="02040503050201020203"/>
    <w:charset w:val="00"/>
    <w:family w:val="roman"/>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2709"/>
    <w:multiLevelType w:val="multilevel"/>
    <w:tmpl w:val="6DBC1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DF1AE9"/>
    <w:multiLevelType w:val="multilevel"/>
    <w:tmpl w:val="4AB0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C849B1"/>
    <w:multiLevelType w:val="multilevel"/>
    <w:tmpl w:val="8336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FC2ECB"/>
    <w:multiLevelType w:val="multilevel"/>
    <w:tmpl w:val="C79E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7D"/>
    <w:rsid w:val="00BA1A25"/>
    <w:rsid w:val="00CE7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14C05-CB1D-4F76-81B1-31FA3FCD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27D"/>
    <w:pPr>
      <w:spacing w:after="200" w:line="276" w:lineRule="auto"/>
    </w:pPr>
  </w:style>
  <w:style w:type="paragraph" w:styleId="Heading3">
    <w:name w:val="heading 3"/>
    <w:basedOn w:val="Normal"/>
    <w:next w:val="Normal"/>
    <w:link w:val="Heading3Char"/>
    <w:autoRedefine/>
    <w:uiPriority w:val="9"/>
    <w:unhideWhenUsed/>
    <w:qFormat/>
    <w:rsid w:val="00CE727D"/>
    <w:pPr>
      <w:keepNext/>
      <w:keepLines/>
      <w:spacing w:before="240" w:after="0" w:line="240" w:lineRule="auto"/>
      <w:jc w:val="right"/>
      <w:outlineLvl w:val="2"/>
    </w:pPr>
    <w:rPr>
      <w:rFonts w:ascii="Bahij Badr" w:hAnsi="Bahij Badr" w:cs="Bahij Badr"/>
      <w:b/>
      <w:bCs/>
      <w:color w:val="000000" w:themeColor="text1"/>
      <w:sz w:val="28"/>
      <w:szCs w:val="28"/>
      <w:lang w:bidi="ps-A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727D"/>
    <w:rPr>
      <w:rFonts w:ascii="Bahij Badr" w:hAnsi="Bahij Badr" w:cs="Bahij Badr"/>
      <w:b/>
      <w:bCs/>
      <w:color w:val="000000" w:themeColor="text1"/>
      <w:sz w:val="28"/>
      <w:szCs w:val="28"/>
      <w:lang w:bidi="ps-AF"/>
    </w:rPr>
  </w:style>
  <w:style w:type="paragraph" w:styleId="ListParagraph">
    <w:name w:val="List Paragraph"/>
    <w:basedOn w:val="Normal"/>
    <w:link w:val="ListParagraphChar"/>
    <w:uiPriority w:val="34"/>
    <w:qFormat/>
    <w:rsid w:val="00CE727D"/>
    <w:pPr>
      <w:ind w:left="720"/>
      <w:contextualSpacing/>
    </w:pPr>
  </w:style>
  <w:style w:type="character" w:customStyle="1" w:styleId="ListParagraphChar">
    <w:name w:val="List Paragraph Char"/>
    <w:basedOn w:val="DefaultParagraphFont"/>
    <w:link w:val="ListParagraph"/>
    <w:uiPriority w:val="34"/>
    <w:rsid w:val="00CE727D"/>
  </w:style>
  <w:style w:type="paragraph" w:styleId="NormalWeb">
    <w:name w:val="Normal (Web)"/>
    <w:basedOn w:val="Normal"/>
    <w:uiPriority w:val="99"/>
    <w:semiHidden/>
    <w:unhideWhenUsed/>
    <w:rsid w:val="00CE72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Manager</dc:creator>
  <cp:keywords/>
  <dc:description/>
  <cp:lastModifiedBy>ICT Manager</cp:lastModifiedBy>
  <cp:revision>1</cp:revision>
  <dcterms:created xsi:type="dcterms:W3CDTF">2025-08-09T06:29:00Z</dcterms:created>
  <dcterms:modified xsi:type="dcterms:W3CDTF">2025-08-09T06:30:00Z</dcterms:modified>
</cp:coreProperties>
</file>